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pptx" ContentType="application/vnd.openxmlformats-officedocument.presentationml.presentation"/>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B64" w:rsidRPr="005C6B64" w:rsidRDefault="005C6B64" w:rsidP="005C6B64">
      <w:pPr>
        <w:pStyle w:val="DefaultStyle"/>
        <w:rPr>
          <w:rFonts w:ascii="Times New Roman" w:hAnsi="Times New Roman"/>
          <w:b/>
          <w:bCs/>
          <w:sz w:val="24"/>
          <w:szCs w:val="24"/>
        </w:rPr>
      </w:pPr>
      <w:r w:rsidRPr="005C6B64">
        <w:rPr>
          <w:rFonts w:ascii="Times New Roman" w:hAnsi="Times New Roman"/>
          <w:b/>
          <w:bCs/>
          <w:sz w:val="24"/>
          <w:szCs w:val="24"/>
        </w:rPr>
        <w:t>Hobumajanduse nõuandva nõukogu istung</w:t>
      </w:r>
    </w:p>
    <w:p w:rsidR="005C6B64" w:rsidRPr="005C6B64" w:rsidRDefault="005C6B64" w:rsidP="005C6B64">
      <w:pPr>
        <w:pStyle w:val="DefaultStyle"/>
        <w:rPr>
          <w:rFonts w:ascii="Times New Roman" w:hAnsi="Times New Roman"/>
          <w:b/>
          <w:bCs/>
          <w:sz w:val="24"/>
          <w:szCs w:val="24"/>
        </w:rPr>
      </w:pPr>
      <w:r w:rsidRPr="005C6B64">
        <w:rPr>
          <w:rFonts w:ascii="Times New Roman" w:hAnsi="Times New Roman"/>
          <w:b/>
          <w:bCs/>
          <w:sz w:val="24"/>
          <w:szCs w:val="24"/>
        </w:rPr>
        <w:t>PROTOKOLL</w:t>
      </w:r>
      <w:r w:rsidR="00EF22AC">
        <w:rPr>
          <w:rFonts w:ascii="Times New Roman" w:hAnsi="Times New Roman"/>
          <w:b/>
          <w:bCs/>
          <w:sz w:val="24"/>
          <w:szCs w:val="24"/>
        </w:rPr>
        <w:t>/MEMO</w:t>
      </w:r>
    </w:p>
    <w:p w:rsidR="005C6B64" w:rsidRPr="005C6B64" w:rsidRDefault="005C6B64" w:rsidP="005C6B64">
      <w:pPr>
        <w:pStyle w:val="DefaultStyle"/>
        <w:rPr>
          <w:rFonts w:ascii="Times New Roman" w:hAnsi="Times New Roman"/>
          <w:b/>
          <w:bCs/>
          <w:sz w:val="24"/>
          <w:szCs w:val="24"/>
        </w:rPr>
      </w:pPr>
      <w:r w:rsidRPr="005C6B64">
        <w:rPr>
          <w:rFonts w:ascii="Times New Roman" w:hAnsi="Times New Roman"/>
          <w:b/>
          <w:bCs/>
          <w:sz w:val="24"/>
          <w:szCs w:val="24"/>
        </w:rPr>
        <w:t>15.</w:t>
      </w:r>
      <w:r>
        <w:rPr>
          <w:rFonts w:ascii="Times New Roman" w:hAnsi="Times New Roman"/>
          <w:b/>
          <w:bCs/>
          <w:sz w:val="24"/>
          <w:szCs w:val="24"/>
        </w:rPr>
        <w:t>10</w:t>
      </w:r>
      <w:r w:rsidRPr="005C6B64">
        <w:rPr>
          <w:rFonts w:ascii="Times New Roman" w:hAnsi="Times New Roman"/>
          <w:b/>
          <w:bCs/>
          <w:sz w:val="24"/>
          <w:szCs w:val="24"/>
        </w:rPr>
        <w:t xml:space="preserve">. 2013  nr. </w:t>
      </w:r>
      <w:r>
        <w:rPr>
          <w:rFonts w:ascii="Times New Roman" w:hAnsi="Times New Roman"/>
          <w:b/>
          <w:bCs/>
          <w:sz w:val="24"/>
          <w:szCs w:val="24"/>
        </w:rPr>
        <w:t>5</w:t>
      </w:r>
    </w:p>
    <w:p w:rsidR="005C6B64" w:rsidRPr="005C6B64" w:rsidRDefault="005C6B64" w:rsidP="005C6B64">
      <w:pPr>
        <w:pStyle w:val="DefaultStyle"/>
        <w:rPr>
          <w:rFonts w:ascii="Times New Roman" w:hAnsi="Times New Roman"/>
          <w:b/>
          <w:bCs/>
          <w:sz w:val="24"/>
          <w:szCs w:val="24"/>
        </w:rPr>
      </w:pPr>
      <w:r w:rsidRPr="005C6B64">
        <w:rPr>
          <w:rFonts w:ascii="Times New Roman" w:hAnsi="Times New Roman"/>
          <w:b/>
          <w:bCs/>
          <w:sz w:val="24"/>
          <w:szCs w:val="24"/>
        </w:rPr>
        <w:t>Algus kell 13:00, lõpp 1</w:t>
      </w:r>
      <w:r>
        <w:rPr>
          <w:rFonts w:ascii="Times New Roman" w:hAnsi="Times New Roman"/>
          <w:b/>
          <w:bCs/>
          <w:sz w:val="24"/>
          <w:szCs w:val="24"/>
        </w:rPr>
        <w:t>5:3</w:t>
      </w:r>
      <w:r w:rsidRPr="005C6B64">
        <w:rPr>
          <w:rFonts w:ascii="Times New Roman" w:hAnsi="Times New Roman"/>
          <w:b/>
          <w:bCs/>
          <w:sz w:val="24"/>
          <w:szCs w:val="24"/>
        </w:rPr>
        <w:t>0</w:t>
      </w:r>
    </w:p>
    <w:p w:rsidR="005C6B64" w:rsidRDefault="005C6B64" w:rsidP="005C6B64">
      <w:pPr>
        <w:pStyle w:val="DefaultStyle"/>
        <w:rPr>
          <w:rFonts w:ascii="Times New Roman" w:hAnsi="Times New Roman"/>
          <w:b/>
          <w:bCs/>
          <w:sz w:val="24"/>
          <w:szCs w:val="24"/>
        </w:rPr>
      </w:pPr>
      <w:r w:rsidRPr="005C6B64">
        <w:rPr>
          <w:rFonts w:ascii="Times New Roman" w:hAnsi="Times New Roman"/>
          <w:b/>
          <w:bCs/>
          <w:sz w:val="24"/>
          <w:szCs w:val="24"/>
        </w:rPr>
        <w:t>Koht: Põllumajandusministeerium (PM), Tallinn</w:t>
      </w:r>
    </w:p>
    <w:p w:rsidR="009C2636" w:rsidRPr="009C2636" w:rsidRDefault="009C2636" w:rsidP="009C2636">
      <w:pPr>
        <w:pStyle w:val="DefaultStyle"/>
        <w:jc w:val="both"/>
        <w:rPr>
          <w:rFonts w:ascii="Times New Roman" w:hAnsi="Times New Roman"/>
          <w:bCs/>
          <w:sz w:val="24"/>
          <w:szCs w:val="24"/>
        </w:rPr>
      </w:pPr>
      <w:r w:rsidRPr="009C2636">
        <w:rPr>
          <w:rFonts w:ascii="Times New Roman" w:hAnsi="Times New Roman"/>
          <w:bCs/>
          <w:sz w:val="24"/>
          <w:szCs w:val="24"/>
        </w:rPr>
        <w:t xml:space="preserve">Osalejad: K. Sepp (EHS), P. Puna (EHS </w:t>
      </w:r>
      <w:proofErr w:type="spellStart"/>
      <w:r w:rsidRPr="009C2636">
        <w:rPr>
          <w:rFonts w:ascii="Times New Roman" w:hAnsi="Times New Roman"/>
          <w:bCs/>
          <w:sz w:val="24"/>
          <w:szCs w:val="24"/>
        </w:rPr>
        <w:t>trakeeni</w:t>
      </w:r>
      <w:proofErr w:type="spellEnd"/>
      <w:r w:rsidRPr="009C2636">
        <w:rPr>
          <w:rFonts w:ascii="Times New Roman" w:hAnsi="Times New Roman"/>
          <w:bCs/>
          <w:sz w:val="24"/>
          <w:szCs w:val="24"/>
        </w:rPr>
        <w:t xml:space="preserve"> haruselts),</w:t>
      </w:r>
      <w:r>
        <w:rPr>
          <w:rFonts w:ascii="Times New Roman" w:hAnsi="Times New Roman"/>
          <w:bCs/>
          <w:sz w:val="24"/>
          <w:szCs w:val="24"/>
        </w:rPr>
        <w:t xml:space="preserve"> </w:t>
      </w:r>
      <w:r w:rsidRPr="009C2636">
        <w:rPr>
          <w:rFonts w:ascii="Times New Roman" w:hAnsi="Times New Roman"/>
          <w:bCs/>
          <w:sz w:val="24"/>
          <w:szCs w:val="24"/>
        </w:rPr>
        <w:t xml:space="preserve">A. </w:t>
      </w:r>
      <w:proofErr w:type="spellStart"/>
      <w:r w:rsidRPr="009C2636">
        <w:rPr>
          <w:rFonts w:ascii="Times New Roman" w:hAnsi="Times New Roman"/>
          <w:bCs/>
          <w:sz w:val="24"/>
          <w:szCs w:val="24"/>
        </w:rPr>
        <w:t>Nilk</w:t>
      </w:r>
      <w:proofErr w:type="spellEnd"/>
      <w:r w:rsidRPr="009C2636">
        <w:rPr>
          <w:rFonts w:ascii="Times New Roman" w:hAnsi="Times New Roman"/>
          <w:bCs/>
          <w:sz w:val="24"/>
          <w:szCs w:val="24"/>
        </w:rPr>
        <w:t xml:space="preserve"> (EHS Araabia hobuste </w:t>
      </w:r>
      <w:r>
        <w:rPr>
          <w:rFonts w:ascii="Times New Roman" w:hAnsi="Times New Roman"/>
          <w:bCs/>
          <w:sz w:val="24"/>
          <w:szCs w:val="24"/>
        </w:rPr>
        <w:t>kasvatajate haruselts</w:t>
      </w:r>
      <w:r w:rsidRPr="009C2636">
        <w:rPr>
          <w:rFonts w:ascii="Times New Roman" w:hAnsi="Times New Roman"/>
          <w:bCs/>
          <w:sz w:val="24"/>
          <w:szCs w:val="24"/>
        </w:rPr>
        <w:t>),</w:t>
      </w:r>
      <w:r>
        <w:rPr>
          <w:rFonts w:ascii="Times New Roman" w:hAnsi="Times New Roman"/>
          <w:bCs/>
          <w:sz w:val="24"/>
          <w:szCs w:val="24"/>
        </w:rPr>
        <w:t xml:space="preserve"> </w:t>
      </w:r>
      <w:r w:rsidRPr="009C2636">
        <w:rPr>
          <w:rFonts w:ascii="Times New Roman" w:hAnsi="Times New Roman"/>
          <w:bCs/>
          <w:sz w:val="24"/>
          <w:szCs w:val="24"/>
        </w:rPr>
        <w:t xml:space="preserve">R. </w:t>
      </w:r>
      <w:proofErr w:type="spellStart"/>
      <w:r w:rsidRPr="009C2636">
        <w:rPr>
          <w:rFonts w:ascii="Times New Roman" w:hAnsi="Times New Roman"/>
          <w:bCs/>
          <w:sz w:val="24"/>
          <w:szCs w:val="24"/>
        </w:rPr>
        <w:t>Kollom</w:t>
      </w:r>
      <w:proofErr w:type="spellEnd"/>
      <w:r w:rsidRPr="009C2636">
        <w:rPr>
          <w:rFonts w:ascii="Times New Roman" w:hAnsi="Times New Roman"/>
          <w:bCs/>
          <w:sz w:val="24"/>
          <w:szCs w:val="24"/>
        </w:rPr>
        <w:t xml:space="preserve"> (Eesti Sporthobuste Kasvatajate Selts), </w:t>
      </w:r>
      <w:r>
        <w:rPr>
          <w:rFonts w:ascii="Times New Roman" w:hAnsi="Times New Roman"/>
          <w:bCs/>
          <w:sz w:val="24"/>
          <w:szCs w:val="24"/>
        </w:rPr>
        <w:t xml:space="preserve">A. </w:t>
      </w:r>
      <w:proofErr w:type="spellStart"/>
      <w:r>
        <w:rPr>
          <w:rFonts w:ascii="Times New Roman" w:hAnsi="Times New Roman"/>
          <w:bCs/>
          <w:sz w:val="24"/>
          <w:szCs w:val="24"/>
        </w:rPr>
        <w:t>Sabrodin</w:t>
      </w:r>
      <w:proofErr w:type="spellEnd"/>
      <w:r>
        <w:rPr>
          <w:rFonts w:ascii="Times New Roman" w:hAnsi="Times New Roman"/>
          <w:bCs/>
          <w:sz w:val="24"/>
          <w:szCs w:val="24"/>
        </w:rPr>
        <w:t xml:space="preserve"> (ERL), </w:t>
      </w:r>
      <w:r w:rsidRPr="009C2636">
        <w:rPr>
          <w:rFonts w:ascii="Times New Roman" w:hAnsi="Times New Roman"/>
          <w:bCs/>
          <w:sz w:val="24"/>
          <w:szCs w:val="24"/>
        </w:rPr>
        <w:t xml:space="preserve">J. Mikk (Eesti Traaviliit), U. </w:t>
      </w:r>
      <w:proofErr w:type="spellStart"/>
      <w:r w:rsidRPr="009C2636">
        <w:rPr>
          <w:rFonts w:ascii="Times New Roman" w:hAnsi="Times New Roman"/>
          <w:bCs/>
          <w:sz w:val="24"/>
          <w:szCs w:val="24"/>
        </w:rPr>
        <w:t>Wohlrab</w:t>
      </w:r>
      <w:proofErr w:type="spellEnd"/>
      <w:r w:rsidRPr="009C2636">
        <w:rPr>
          <w:rFonts w:ascii="Times New Roman" w:hAnsi="Times New Roman"/>
          <w:bCs/>
          <w:sz w:val="24"/>
          <w:szCs w:val="24"/>
        </w:rPr>
        <w:t xml:space="preserve"> (Vana-Tori Hobuste Ühing), A. Tuvi (Eesti Hobuse Kaitse Ühing), M. Laas</w:t>
      </w:r>
      <w:r>
        <w:rPr>
          <w:rFonts w:ascii="Times New Roman" w:hAnsi="Times New Roman"/>
          <w:bCs/>
          <w:sz w:val="24"/>
          <w:szCs w:val="24"/>
        </w:rPr>
        <w:t xml:space="preserve"> (EHS)</w:t>
      </w:r>
      <w:r w:rsidRPr="009C2636">
        <w:rPr>
          <w:rFonts w:ascii="Times New Roman" w:hAnsi="Times New Roman"/>
          <w:bCs/>
          <w:sz w:val="24"/>
          <w:szCs w:val="24"/>
        </w:rPr>
        <w:t>, K. Puusepp Eest</w:t>
      </w:r>
      <w:r>
        <w:rPr>
          <w:rFonts w:ascii="Times New Roman" w:hAnsi="Times New Roman"/>
          <w:bCs/>
          <w:sz w:val="24"/>
          <w:szCs w:val="24"/>
        </w:rPr>
        <w:t xml:space="preserve">i </w:t>
      </w:r>
      <w:proofErr w:type="spellStart"/>
      <w:r>
        <w:rPr>
          <w:rFonts w:ascii="Times New Roman" w:hAnsi="Times New Roman"/>
          <w:bCs/>
          <w:sz w:val="24"/>
          <w:szCs w:val="24"/>
        </w:rPr>
        <w:t>Ahhal-Tekiini</w:t>
      </w:r>
      <w:proofErr w:type="spellEnd"/>
      <w:r>
        <w:rPr>
          <w:rFonts w:ascii="Times New Roman" w:hAnsi="Times New Roman"/>
          <w:bCs/>
          <w:sz w:val="24"/>
          <w:szCs w:val="24"/>
        </w:rPr>
        <w:t xml:space="preserve"> Assotsiatsioon)</w:t>
      </w:r>
      <w:r w:rsidRPr="009C2636">
        <w:rPr>
          <w:rFonts w:ascii="Times New Roman" w:hAnsi="Times New Roman"/>
          <w:bCs/>
          <w:sz w:val="24"/>
          <w:szCs w:val="24"/>
        </w:rPr>
        <w:t xml:space="preserve">, K. </w:t>
      </w:r>
      <w:proofErr w:type="spellStart"/>
      <w:r w:rsidRPr="009C2636">
        <w:rPr>
          <w:rFonts w:ascii="Times New Roman" w:hAnsi="Times New Roman"/>
          <w:bCs/>
          <w:sz w:val="24"/>
          <w:szCs w:val="24"/>
        </w:rPr>
        <w:t>Reili</w:t>
      </w:r>
      <w:proofErr w:type="spellEnd"/>
      <w:r w:rsidRPr="009C2636">
        <w:rPr>
          <w:rFonts w:ascii="Times New Roman" w:hAnsi="Times New Roman"/>
          <w:bCs/>
          <w:sz w:val="24"/>
          <w:szCs w:val="24"/>
        </w:rPr>
        <w:t xml:space="preserve"> (VTA),</w:t>
      </w:r>
      <w:r>
        <w:rPr>
          <w:rFonts w:ascii="Times New Roman" w:hAnsi="Times New Roman"/>
          <w:bCs/>
          <w:sz w:val="24"/>
          <w:szCs w:val="24"/>
        </w:rPr>
        <w:t xml:space="preserve"> K. </w:t>
      </w:r>
      <w:proofErr w:type="spellStart"/>
      <w:r>
        <w:rPr>
          <w:rFonts w:ascii="Times New Roman" w:hAnsi="Times New Roman"/>
          <w:bCs/>
          <w:sz w:val="24"/>
          <w:szCs w:val="24"/>
        </w:rPr>
        <w:t>Võikar</w:t>
      </w:r>
      <w:proofErr w:type="spellEnd"/>
      <w:r>
        <w:rPr>
          <w:rFonts w:ascii="Times New Roman" w:hAnsi="Times New Roman"/>
          <w:bCs/>
          <w:sz w:val="24"/>
          <w:szCs w:val="24"/>
        </w:rPr>
        <w:t xml:space="preserve"> (PRIA), A. </w:t>
      </w:r>
      <w:proofErr w:type="spellStart"/>
      <w:r>
        <w:rPr>
          <w:rFonts w:ascii="Times New Roman" w:hAnsi="Times New Roman"/>
          <w:bCs/>
          <w:sz w:val="24"/>
          <w:szCs w:val="24"/>
        </w:rPr>
        <w:t>Nõmmisto</w:t>
      </w:r>
      <w:proofErr w:type="spellEnd"/>
      <w:r>
        <w:rPr>
          <w:rFonts w:ascii="Times New Roman" w:hAnsi="Times New Roman"/>
          <w:bCs/>
          <w:sz w:val="24"/>
          <w:szCs w:val="24"/>
        </w:rPr>
        <w:t xml:space="preserve"> (VTA), </w:t>
      </w:r>
      <w:r w:rsidRPr="009C2636">
        <w:rPr>
          <w:rFonts w:ascii="Times New Roman" w:hAnsi="Times New Roman"/>
          <w:bCs/>
          <w:sz w:val="24"/>
          <w:szCs w:val="24"/>
        </w:rPr>
        <w:t xml:space="preserve">H-V. Seeder, I. </w:t>
      </w:r>
      <w:proofErr w:type="spellStart"/>
      <w:r w:rsidRPr="009C2636">
        <w:rPr>
          <w:rFonts w:ascii="Times New Roman" w:hAnsi="Times New Roman"/>
          <w:bCs/>
          <w:sz w:val="24"/>
          <w:szCs w:val="24"/>
        </w:rPr>
        <w:t>Lemetti</w:t>
      </w:r>
      <w:proofErr w:type="spellEnd"/>
      <w:r w:rsidRPr="009C2636">
        <w:rPr>
          <w:rFonts w:ascii="Times New Roman" w:hAnsi="Times New Roman"/>
          <w:bCs/>
          <w:sz w:val="24"/>
          <w:szCs w:val="24"/>
        </w:rPr>
        <w:t xml:space="preserve">, M. </w:t>
      </w:r>
      <w:proofErr w:type="spellStart"/>
      <w:r w:rsidRPr="009C2636">
        <w:rPr>
          <w:rFonts w:ascii="Times New Roman" w:hAnsi="Times New Roman"/>
          <w:bCs/>
          <w:sz w:val="24"/>
          <w:szCs w:val="24"/>
        </w:rPr>
        <w:t>Minjajev</w:t>
      </w:r>
      <w:proofErr w:type="spellEnd"/>
      <w:r w:rsidRPr="009C2636">
        <w:rPr>
          <w:rFonts w:ascii="Times New Roman" w:hAnsi="Times New Roman"/>
          <w:bCs/>
          <w:sz w:val="24"/>
          <w:szCs w:val="24"/>
        </w:rPr>
        <w:t xml:space="preserve">, A. </w:t>
      </w:r>
      <w:proofErr w:type="spellStart"/>
      <w:r w:rsidRPr="009C2636">
        <w:rPr>
          <w:rFonts w:ascii="Times New Roman" w:hAnsi="Times New Roman"/>
          <w:bCs/>
          <w:sz w:val="24"/>
          <w:szCs w:val="24"/>
        </w:rPr>
        <w:t>Härmson</w:t>
      </w:r>
      <w:proofErr w:type="spellEnd"/>
      <w:r w:rsidRPr="009C2636">
        <w:rPr>
          <w:rFonts w:ascii="Times New Roman" w:hAnsi="Times New Roman"/>
          <w:bCs/>
          <w:sz w:val="24"/>
          <w:szCs w:val="24"/>
        </w:rPr>
        <w:t xml:space="preserve">, M. Põlma, </w:t>
      </w:r>
      <w:r>
        <w:rPr>
          <w:rFonts w:ascii="Times New Roman" w:hAnsi="Times New Roman"/>
          <w:bCs/>
          <w:sz w:val="24"/>
          <w:szCs w:val="24"/>
        </w:rPr>
        <w:t>K. Kaare, K. Hüüdma</w:t>
      </w:r>
      <w:r w:rsidRPr="009C2636">
        <w:rPr>
          <w:rFonts w:ascii="Times New Roman" w:hAnsi="Times New Roman"/>
          <w:bCs/>
          <w:sz w:val="24"/>
          <w:szCs w:val="24"/>
        </w:rPr>
        <w:t xml:space="preserve">. </w:t>
      </w:r>
      <w:r>
        <w:rPr>
          <w:rFonts w:ascii="Times New Roman" w:hAnsi="Times New Roman"/>
          <w:bCs/>
          <w:sz w:val="24"/>
          <w:szCs w:val="24"/>
        </w:rPr>
        <w:t xml:space="preserve"> </w:t>
      </w:r>
    </w:p>
    <w:p w:rsidR="009C2636" w:rsidRPr="009C2636" w:rsidRDefault="009C2636" w:rsidP="009C2636">
      <w:pPr>
        <w:pStyle w:val="DefaultStyle"/>
        <w:rPr>
          <w:rFonts w:ascii="Times New Roman" w:hAnsi="Times New Roman"/>
          <w:bCs/>
          <w:sz w:val="24"/>
          <w:szCs w:val="24"/>
        </w:rPr>
      </w:pPr>
      <w:r w:rsidRPr="009C2636">
        <w:rPr>
          <w:rFonts w:ascii="Times New Roman" w:hAnsi="Times New Roman"/>
          <w:bCs/>
          <w:sz w:val="24"/>
          <w:szCs w:val="24"/>
        </w:rPr>
        <w:t xml:space="preserve">Juhatas: </w:t>
      </w:r>
      <w:proofErr w:type="spellStart"/>
      <w:r w:rsidRPr="009C2636">
        <w:rPr>
          <w:rFonts w:ascii="Times New Roman" w:hAnsi="Times New Roman"/>
          <w:bCs/>
          <w:sz w:val="24"/>
          <w:szCs w:val="24"/>
        </w:rPr>
        <w:t>Illar</w:t>
      </w:r>
      <w:proofErr w:type="spellEnd"/>
      <w:r w:rsidRPr="009C2636">
        <w:rPr>
          <w:rFonts w:ascii="Times New Roman" w:hAnsi="Times New Roman"/>
          <w:bCs/>
          <w:sz w:val="24"/>
          <w:szCs w:val="24"/>
        </w:rPr>
        <w:t xml:space="preserve"> </w:t>
      </w:r>
      <w:proofErr w:type="spellStart"/>
      <w:r w:rsidRPr="009C2636">
        <w:rPr>
          <w:rFonts w:ascii="Times New Roman" w:hAnsi="Times New Roman"/>
          <w:bCs/>
          <w:sz w:val="24"/>
          <w:szCs w:val="24"/>
        </w:rPr>
        <w:t>Lemetti</w:t>
      </w:r>
      <w:proofErr w:type="spellEnd"/>
    </w:p>
    <w:p w:rsidR="009C2636" w:rsidRPr="009C2636" w:rsidRDefault="009C2636" w:rsidP="009C2636">
      <w:pPr>
        <w:pStyle w:val="DefaultStyle"/>
        <w:rPr>
          <w:rFonts w:ascii="Times New Roman" w:hAnsi="Times New Roman"/>
          <w:bCs/>
          <w:sz w:val="24"/>
          <w:szCs w:val="24"/>
        </w:rPr>
      </w:pPr>
      <w:r w:rsidRPr="009C2636">
        <w:rPr>
          <w:rFonts w:ascii="Times New Roman" w:hAnsi="Times New Roman"/>
          <w:bCs/>
          <w:sz w:val="24"/>
          <w:szCs w:val="24"/>
        </w:rPr>
        <w:t>Protokollis: A-L. Mändmets.</w:t>
      </w:r>
    </w:p>
    <w:p w:rsidR="00BD02C6" w:rsidRDefault="00B64B98" w:rsidP="005C6B64">
      <w:pPr>
        <w:pStyle w:val="DefaultStyle"/>
        <w:numPr>
          <w:ilvl w:val="0"/>
          <w:numId w:val="1"/>
        </w:numPr>
        <w:ind w:hanging="720"/>
        <w:jc w:val="both"/>
        <w:rPr>
          <w:rFonts w:ascii="Times New Roman" w:hAnsi="Times New Roman"/>
          <w:bCs/>
          <w:sz w:val="24"/>
          <w:szCs w:val="24"/>
        </w:rPr>
      </w:pPr>
      <w:r w:rsidRPr="00685131">
        <w:rPr>
          <w:rFonts w:ascii="Times New Roman" w:hAnsi="Times New Roman"/>
          <w:b/>
          <w:bCs/>
          <w:sz w:val="24"/>
          <w:szCs w:val="24"/>
        </w:rPr>
        <w:t>Avasõnad, sissejuhatus</w:t>
      </w:r>
      <w:r w:rsidRPr="00AE53AC">
        <w:rPr>
          <w:rFonts w:ascii="Times New Roman" w:hAnsi="Times New Roman"/>
          <w:bCs/>
          <w:sz w:val="24"/>
          <w:szCs w:val="24"/>
        </w:rPr>
        <w:t xml:space="preserve">- Põllumajandusminister </w:t>
      </w:r>
      <w:proofErr w:type="spellStart"/>
      <w:r w:rsidRPr="00AE53AC">
        <w:rPr>
          <w:rFonts w:ascii="Times New Roman" w:hAnsi="Times New Roman"/>
          <w:bCs/>
          <w:sz w:val="24"/>
          <w:szCs w:val="24"/>
        </w:rPr>
        <w:t>Helir-</w:t>
      </w:r>
      <w:proofErr w:type="spellEnd"/>
      <w:r w:rsidRPr="00AE53AC">
        <w:rPr>
          <w:rFonts w:ascii="Times New Roman" w:hAnsi="Times New Roman"/>
          <w:bCs/>
          <w:sz w:val="24"/>
          <w:szCs w:val="24"/>
        </w:rPr>
        <w:t xml:space="preserve"> </w:t>
      </w:r>
      <w:proofErr w:type="spellStart"/>
      <w:r w:rsidRPr="00AE53AC">
        <w:rPr>
          <w:rFonts w:ascii="Times New Roman" w:hAnsi="Times New Roman"/>
          <w:bCs/>
          <w:sz w:val="24"/>
          <w:szCs w:val="24"/>
        </w:rPr>
        <w:t>Valdor</w:t>
      </w:r>
      <w:proofErr w:type="spellEnd"/>
      <w:r w:rsidRPr="00AE53AC">
        <w:rPr>
          <w:rFonts w:ascii="Times New Roman" w:hAnsi="Times New Roman"/>
          <w:bCs/>
          <w:sz w:val="24"/>
          <w:szCs w:val="24"/>
        </w:rPr>
        <w:t xml:space="preserve"> </w:t>
      </w:r>
      <w:r w:rsidRPr="00685131">
        <w:rPr>
          <w:rFonts w:ascii="Times New Roman" w:hAnsi="Times New Roman"/>
          <w:bCs/>
          <w:sz w:val="24"/>
          <w:szCs w:val="24"/>
        </w:rPr>
        <w:t xml:space="preserve">Seeder. </w:t>
      </w:r>
    </w:p>
    <w:p w:rsidR="009C6244" w:rsidRPr="00685131" w:rsidRDefault="000E34F8" w:rsidP="00685131">
      <w:pPr>
        <w:pStyle w:val="DefaultStyle"/>
        <w:numPr>
          <w:ilvl w:val="0"/>
          <w:numId w:val="1"/>
        </w:numPr>
        <w:ind w:hanging="720"/>
        <w:jc w:val="both"/>
        <w:rPr>
          <w:rFonts w:ascii="Times New Roman" w:hAnsi="Times New Roman"/>
          <w:bCs/>
          <w:sz w:val="24"/>
          <w:szCs w:val="24"/>
        </w:rPr>
      </w:pPr>
      <w:r w:rsidRPr="00685131">
        <w:rPr>
          <w:rFonts w:ascii="Times New Roman" w:hAnsi="Times New Roman"/>
          <w:b/>
          <w:bCs/>
          <w:sz w:val="24"/>
          <w:szCs w:val="24"/>
        </w:rPr>
        <w:t>Üleriigilise hobuste registri edasiarenduse projekti eesmärgist, hetkeseisust ja ajakavast. Andmebaaside avalikkus</w:t>
      </w:r>
      <w:r w:rsidRPr="00685131">
        <w:rPr>
          <w:rFonts w:ascii="Times New Roman" w:hAnsi="Times New Roman"/>
          <w:bCs/>
          <w:sz w:val="24"/>
          <w:szCs w:val="24"/>
        </w:rPr>
        <w:t xml:space="preserve"> (k.</w:t>
      </w:r>
      <w:r w:rsidR="00EF22AC">
        <w:rPr>
          <w:rFonts w:ascii="Times New Roman" w:hAnsi="Times New Roman"/>
          <w:bCs/>
          <w:sz w:val="24"/>
          <w:szCs w:val="24"/>
        </w:rPr>
        <w:t xml:space="preserve"> </w:t>
      </w:r>
      <w:r w:rsidRPr="00685131">
        <w:rPr>
          <w:rFonts w:ascii="Times New Roman" w:hAnsi="Times New Roman"/>
          <w:bCs/>
          <w:sz w:val="24"/>
          <w:szCs w:val="24"/>
        </w:rPr>
        <w:t>a aretusühingute aruandlus).</w:t>
      </w:r>
      <w:r w:rsidR="001A6018" w:rsidRPr="00685131">
        <w:rPr>
          <w:rFonts w:ascii="Times New Roman" w:hAnsi="Times New Roman"/>
          <w:bCs/>
          <w:color w:val="FF0000"/>
          <w:sz w:val="24"/>
          <w:szCs w:val="24"/>
        </w:rPr>
        <w:t xml:space="preserve"> </w:t>
      </w:r>
    </w:p>
    <w:p w:rsidR="00E378A0" w:rsidRPr="00E95C60" w:rsidRDefault="00685131" w:rsidP="00E378A0">
      <w:pPr>
        <w:pStyle w:val="DefaultStyle"/>
        <w:jc w:val="both"/>
        <w:rPr>
          <w:rFonts w:ascii="Times New Roman" w:hAnsi="Times New Roman"/>
          <w:b/>
          <w:bCs/>
          <w:sz w:val="24"/>
          <w:szCs w:val="24"/>
        </w:rPr>
      </w:pPr>
      <w:r w:rsidRPr="00042D3F">
        <w:rPr>
          <w:rFonts w:ascii="Times New Roman" w:hAnsi="Times New Roman"/>
          <w:bCs/>
          <w:sz w:val="24"/>
          <w:szCs w:val="24"/>
        </w:rPr>
        <w:t>E</w:t>
      </w:r>
      <w:r w:rsidR="00E378A0" w:rsidRPr="00042D3F">
        <w:rPr>
          <w:rFonts w:ascii="Times New Roman" w:hAnsi="Times New Roman"/>
          <w:bCs/>
          <w:sz w:val="24"/>
          <w:szCs w:val="24"/>
        </w:rPr>
        <w:t>ttekanne</w:t>
      </w:r>
      <w:r w:rsidRPr="00042D3F">
        <w:rPr>
          <w:rFonts w:ascii="Times New Roman" w:hAnsi="Times New Roman"/>
          <w:bCs/>
          <w:sz w:val="24"/>
          <w:szCs w:val="24"/>
        </w:rPr>
        <w:t xml:space="preserve"> K. </w:t>
      </w:r>
      <w:proofErr w:type="spellStart"/>
      <w:r w:rsidRPr="00042D3F">
        <w:rPr>
          <w:rFonts w:ascii="Times New Roman" w:hAnsi="Times New Roman"/>
          <w:bCs/>
          <w:sz w:val="24"/>
          <w:szCs w:val="24"/>
        </w:rPr>
        <w:t>Võikar</w:t>
      </w:r>
      <w:proofErr w:type="spellEnd"/>
      <w:r w:rsidRPr="00042D3F">
        <w:rPr>
          <w:rFonts w:ascii="Times New Roman" w:hAnsi="Times New Roman"/>
          <w:bCs/>
          <w:sz w:val="24"/>
          <w:szCs w:val="24"/>
        </w:rPr>
        <w:t xml:space="preserve"> (PRIA) </w:t>
      </w:r>
      <w:bookmarkStart w:id="0" w:name="_MON_1443419483"/>
      <w:bookmarkEnd w:id="0"/>
      <w:r>
        <w:rPr>
          <w:rFonts w:ascii="Times New Roman" w:hAnsi="Times New Roman"/>
          <w:b/>
          <w:bCs/>
          <w:sz w:val="24"/>
          <w:szCs w:val="24"/>
        </w:rPr>
        <w:object w:dxaOrig="1550"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6" o:title=""/>
          </v:shape>
          <o:OLEObject Type="Embed" ProgID="PowerPoint.Show.12" ShapeID="_x0000_i1025" DrawAspect="Icon" ObjectID="_1443607604" r:id="rId7"/>
        </w:object>
      </w:r>
    </w:p>
    <w:p w:rsidR="00685131" w:rsidRDefault="00E378A0" w:rsidP="00E378A0">
      <w:pPr>
        <w:pStyle w:val="DefaultStyle"/>
        <w:jc w:val="both"/>
        <w:rPr>
          <w:rFonts w:ascii="Times New Roman" w:hAnsi="Times New Roman"/>
          <w:bCs/>
          <w:sz w:val="24"/>
          <w:szCs w:val="24"/>
        </w:rPr>
      </w:pPr>
      <w:r>
        <w:rPr>
          <w:rFonts w:ascii="Times New Roman" w:hAnsi="Times New Roman"/>
          <w:bCs/>
          <w:sz w:val="24"/>
          <w:szCs w:val="24"/>
        </w:rPr>
        <w:t xml:space="preserve">Projektiga soovime lõpule jõuda detsembriks, eesmärk </w:t>
      </w:r>
      <w:r w:rsidR="00685131">
        <w:rPr>
          <w:rFonts w:ascii="Times New Roman" w:hAnsi="Times New Roman"/>
          <w:bCs/>
          <w:sz w:val="24"/>
          <w:szCs w:val="24"/>
        </w:rPr>
        <w:t xml:space="preserve">on </w:t>
      </w:r>
      <w:r>
        <w:rPr>
          <w:rFonts w:ascii="Times New Roman" w:hAnsi="Times New Roman"/>
          <w:bCs/>
          <w:sz w:val="24"/>
          <w:szCs w:val="24"/>
        </w:rPr>
        <w:t xml:space="preserve">luua </w:t>
      </w:r>
      <w:r w:rsidR="00011648" w:rsidRPr="00011648">
        <w:rPr>
          <w:rFonts w:ascii="Times New Roman" w:hAnsi="Times New Roman"/>
          <w:bCs/>
          <w:sz w:val="24"/>
          <w:szCs w:val="24"/>
        </w:rPr>
        <w:t>ühtne hobuste keskregister, mille kasutamine oleks võimalik kõikidel aretusühingutel</w:t>
      </w:r>
      <w:r w:rsidR="00011648">
        <w:rPr>
          <w:rFonts w:ascii="Times New Roman" w:hAnsi="Times New Roman"/>
          <w:bCs/>
          <w:sz w:val="24"/>
          <w:szCs w:val="24"/>
        </w:rPr>
        <w:t xml:space="preserve"> (AÜ)</w:t>
      </w:r>
      <w:r w:rsidR="00011648" w:rsidRPr="00011648">
        <w:rPr>
          <w:rFonts w:ascii="Times New Roman" w:hAnsi="Times New Roman"/>
          <w:bCs/>
          <w:sz w:val="24"/>
          <w:szCs w:val="24"/>
        </w:rPr>
        <w:t xml:space="preserve">.  Muidugi saab hobuste andmeid muuta vaid see </w:t>
      </w:r>
      <w:r w:rsidR="00011648">
        <w:rPr>
          <w:rFonts w:ascii="Times New Roman" w:hAnsi="Times New Roman"/>
          <w:bCs/>
          <w:sz w:val="24"/>
          <w:szCs w:val="24"/>
        </w:rPr>
        <w:t>AÜ</w:t>
      </w:r>
      <w:r w:rsidR="00011648" w:rsidRPr="00011648">
        <w:rPr>
          <w:rFonts w:ascii="Times New Roman" w:hAnsi="Times New Roman"/>
          <w:bCs/>
          <w:sz w:val="24"/>
          <w:szCs w:val="24"/>
        </w:rPr>
        <w:t>, kelle tõuraamatusse hobune andmete muutmise hetkel kuulub</w:t>
      </w:r>
      <w:r w:rsidR="00011648">
        <w:rPr>
          <w:rFonts w:ascii="Times New Roman" w:hAnsi="Times New Roman"/>
          <w:bCs/>
          <w:sz w:val="24"/>
          <w:szCs w:val="24"/>
        </w:rPr>
        <w:t xml:space="preserve">. </w:t>
      </w:r>
      <w:r w:rsidR="00685131">
        <w:rPr>
          <w:rFonts w:ascii="Times New Roman" w:hAnsi="Times New Roman"/>
          <w:bCs/>
          <w:sz w:val="24"/>
          <w:szCs w:val="24"/>
        </w:rPr>
        <w:t>AÜ vabaneb aasta</w:t>
      </w:r>
      <w:r>
        <w:rPr>
          <w:rFonts w:ascii="Times New Roman" w:hAnsi="Times New Roman"/>
          <w:bCs/>
          <w:sz w:val="24"/>
          <w:szCs w:val="24"/>
        </w:rPr>
        <w:t xml:space="preserve">maksust, mis </w:t>
      </w:r>
      <w:r w:rsidR="00685131">
        <w:rPr>
          <w:rFonts w:ascii="Times New Roman" w:hAnsi="Times New Roman"/>
          <w:bCs/>
          <w:sz w:val="24"/>
          <w:szCs w:val="24"/>
        </w:rPr>
        <w:t>Jõudluskontrolli Keskusele (JKK)</w:t>
      </w:r>
      <w:r w:rsidR="00E95C60">
        <w:rPr>
          <w:rFonts w:ascii="Times New Roman" w:hAnsi="Times New Roman"/>
          <w:bCs/>
          <w:sz w:val="24"/>
          <w:szCs w:val="24"/>
        </w:rPr>
        <w:t xml:space="preserve"> praegu makstakse</w:t>
      </w:r>
      <w:r>
        <w:rPr>
          <w:rFonts w:ascii="Times New Roman" w:hAnsi="Times New Roman"/>
          <w:bCs/>
          <w:sz w:val="24"/>
          <w:szCs w:val="24"/>
        </w:rPr>
        <w:t>.</w:t>
      </w:r>
      <w:r w:rsidR="00685131" w:rsidRPr="00685131">
        <w:t xml:space="preserve"> </w:t>
      </w:r>
      <w:r w:rsidR="00685131">
        <w:rPr>
          <w:rFonts w:ascii="Times New Roman" w:hAnsi="Times New Roman"/>
          <w:bCs/>
          <w:sz w:val="24"/>
          <w:szCs w:val="24"/>
        </w:rPr>
        <w:t>Toimunud on k</w:t>
      </w:r>
      <w:r w:rsidR="00685131" w:rsidRPr="00685131">
        <w:rPr>
          <w:rFonts w:ascii="Times New Roman" w:hAnsi="Times New Roman"/>
          <w:bCs/>
          <w:sz w:val="24"/>
          <w:szCs w:val="24"/>
        </w:rPr>
        <w:t xml:space="preserve">ohtumised </w:t>
      </w:r>
      <w:r w:rsidR="00E95C60">
        <w:rPr>
          <w:rFonts w:ascii="Times New Roman" w:hAnsi="Times New Roman"/>
          <w:bCs/>
          <w:sz w:val="24"/>
          <w:szCs w:val="24"/>
        </w:rPr>
        <w:t>AÜdega</w:t>
      </w:r>
      <w:r w:rsidR="00685131" w:rsidRPr="00685131">
        <w:rPr>
          <w:rFonts w:ascii="Times New Roman" w:hAnsi="Times New Roman"/>
          <w:bCs/>
          <w:sz w:val="24"/>
          <w:szCs w:val="24"/>
        </w:rPr>
        <w:t>, Veterinaar – ja Toiduametiga</w:t>
      </w:r>
      <w:r w:rsidR="00685131">
        <w:rPr>
          <w:rFonts w:ascii="Times New Roman" w:hAnsi="Times New Roman"/>
          <w:bCs/>
          <w:sz w:val="24"/>
          <w:szCs w:val="24"/>
        </w:rPr>
        <w:t xml:space="preserve"> (VTA)</w:t>
      </w:r>
      <w:r w:rsidR="00011648">
        <w:rPr>
          <w:rFonts w:ascii="Times New Roman" w:hAnsi="Times New Roman"/>
          <w:bCs/>
          <w:sz w:val="24"/>
          <w:szCs w:val="24"/>
        </w:rPr>
        <w:t>, JKK</w:t>
      </w:r>
      <w:r w:rsidR="00685131" w:rsidRPr="00685131">
        <w:rPr>
          <w:rFonts w:ascii="Times New Roman" w:hAnsi="Times New Roman"/>
          <w:bCs/>
          <w:sz w:val="24"/>
          <w:szCs w:val="24"/>
        </w:rPr>
        <w:t xml:space="preserve"> ning Eesti Ratsaspordi Liiduga</w:t>
      </w:r>
      <w:r w:rsidR="00685131">
        <w:rPr>
          <w:rFonts w:ascii="Times New Roman" w:hAnsi="Times New Roman"/>
          <w:bCs/>
          <w:sz w:val="24"/>
          <w:szCs w:val="24"/>
        </w:rPr>
        <w:t>,</w:t>
      </w:r>
      <w:r>
        <w:rPr>
          <w:rFonts w:ascii="Times New Roman" w:hAnsi="Times New Roman"/>
          <w:bCs/>
          <w:sz w:val="24"/>
          <w:szCs w:val="24"/>
        </w:rPr>
        <w:t xml:space="preserve"> </w:t>
      </w:r>
      <w:r w:rsidR="00685131">
        <w:rPr>
          <w:rFonts w:ascii="Times New Roman" w:hAnsi="Times New Roman"/>
          <w:bCs/>
          <w:sz w:val="24"/>
          <w:szCs w:val="24"/>
        </w:rPr>
        <w:t>mille käigus o</w:t>
      </w:r>
      <w:r w:rsidR="00E95C60">
        <w:rPr>
          <w:rFonts w:ascii="Times New Roman" w:hAnsi="Times New Roman"/>
          <w:bCs/>
          <w:sz w:val="24"/>
          <w:szCs w:val="24"/>
        </w:rPr>
        <w:t>n</w:t>
      </w:r>
      <w:r w:rsidR="00685131">
        <w:rPr>
          <w:rFonts w:ascii="Times New Roman" w:hAnsi="Times New Roman"/>
          <w:bCs/>
          <w:sz w:val="24"/>
          <w:szCs w:val="24"/>
        </w:rPr>
        <w:t xml:space="preserve"> täpsusta</w:t>
      </w:r>
      <w:r w:rsidR="00E95C60">
        <w:rPr>
          <w:rFonts w:ascii="Times New Roman" w:hAnsi="Times New Roman"/>
          <w:bCs/>
          <w:sz w:val="24"/>
          <w:szCs w:val="24"/>
        </w:rPr>
        <w:t>tud</w:t>
      </w:r>
      <w:r w:rsidR="00685131">
        <w:rPr>
          <w:rFonts w:ascii="Times New Roman" w:hAnsi="Times New Roman"/>
          <w:bCs/>
          <w:sz w:val="24"/>
          <w:szCs w:val="24"/>
        </w:rPr>
        <w:t xml:space="preserve"> ülesannet ja eesmärke.</w:t>
      </w:r>
      <w:r w:rsidR="00685131" w:rsidRPr="00685131">
        <w:rPr>
          <w:rFonts w:ascii="Times New Roman" w:hAnsi="Times New Roman"/>
          <w:bCs/>
          <w:sz w:val="24"/>
          <w:szCs w:val="24"/>
        </w:rPr>
        <w:t xml:space="preserve"> </w:t>
      </w:r>
      <w:r w:rsidR="00685131">
        <w:rPr>
          <w:rFonts w:ascii="Times New Roman" w:hAnsi="Times New Roman"/>
          <w:bCs/>
          <w:sz w:val="24"/>
          <w:szCs w:val="24"/>
        </w:rPr>
        <w:t>Mõnede hobuste puhul vajavad andmed täpsustamist. Samuti on</w:t>
      </w:r>
      <w:r w:rsidR="00685131" w:rsidRPr="00685131">
        <w:rPr>
          <w:rFonts w:ascii="Times New Roman" w:hAnsi="Times New Roman"/>
          <w:bCs/>
          <w:sz w:val="24"/>
          <w:szCs w:val="24"/>
        </w:rPr>
        <w:t xml:space="preserve"> </w:t>
      </w:r>
      <w:r w:rsidR="00685131">
        <w:rPr>
          <w:rFonts w:ascii="Times New Roman" w:hAnsi="Times New Roman"/>
          <w:bCs/>
          <w:sz w:val="24"/>
          <w:szCs w:val="24"/>
        </w:rPr>
        <w:t xml:space="preserve">JKK andmebaasis mitmeid hobuseid, kes on üle 35. </w:t>
      </w:r>
      <w:r w:rsidR="00E95C60">
        <w:rPr>
          <w:rFonts w:ascii="Times New Roman" w:hAnsi="Times New Roman"/>
          <w:bCs/>
          <w:sz w:val="24"/>
          <w:szCs w:val="24"/>
        </w:rPr>
        <w:t>a</w:t>
      </w:r>
      <w:r w:rsidR="00685131">
        <w:rPr>
          <w:rFonts w:ascii="Times New Roman" w:hAnsi="Times New Roman"/>
          <w:bCs/>
          <w:sz w:val="24"/>
          <w:szCs w:val="24"/>
        </w:rPr>
        <w:t xml:space="preserve"> vanad, need märgitakse </w:t>
      </w:r>
      <w:r w:rsidR="00011648" w:rsidRPr="00011648">
        <w:rPr>
          <w:rFonts w:ascii="Times New Roman" w:hAnsi="Times New Roman"/>
          <w:bCs/>
          <w:sz w:val="24"/>
          <w:szCs w:val="24"/>
        </w:rPr>
        <w:t xml:space="preserve">andmete üle toomisel </w:t>
      </w:r>
      <w:r w:rsidR="00685131">
        <w:rPr>
          <w:rFonts w:ascii="Times New Roman" w:hAnsi="Times New Roman"/>
          <w:bCs/>
          <w:sz w:val="24"/>
          <w:szCs w:val="24"/>
        </w:rPr>
        <w:t xml:space="preserve">surnuks (ca 37 000), et vältida statistika moonutusi. </w:t>
      </w:r>
      <w:r w:rsidR="00011648">
        <w:rPr>
          <w:rFonts w:ascii="Times New Roman" w:hAnsi="Times New Roman"/>
          <w:bCs/>
          <w:sz w:val="24"/>
          <w:szCs w:val="24"/>
        </w:rPr>
        <w:t xml:space="preserve"> </w:t>
      </w:r>
    </w:p>
    <w:p w:rsidR="00E378A0" w:rsidRDefault="00685131" w:rsidP="00E378A0">
      <w:pPr>
        <w:pStyle w:val="DefaultStyle"/>
        <w:jc w:val="both"/>
        <w:rPr>
          <w:rFonts w:ascii="Times New Roman" w:hAnsi="Times New Roman"/>
          <w:bCs/>
          <w:sz w:val="24"/>
          <w:szCs w:val="24"/>
        </w:rPr>
      </w:pPr>
      <w:r w:rsidRPr="00685131">
        <w:rPr>
          <w:rFonts w:ascii="Times New Roman" w:hAnsi="Times New Roman"/>
          <w:bCs/>
          <w:sz w:val="24"/>
          <w:szCs w:val="24"/>
        </w:rPr>
        <w:t xml:space="preserve">Tõuraamatu </w:t>
      </w:r>
      <w:r w:rsidR="00E95C60">
        <w:rPr>
          <w:rFonts w:ascii="Times New Roman" w:hAnsi="Times New Roman"/>
          <w:bCs/>
          <w:sz w:val="24"/>
          <w:szCs w:val="24"/>
        </w:rPr>
        <w:t>andmete migreerimise testimine</w:t>
      </w:r>
      <w:r w:rsidRPr="00685131">
        <w:rPr>
          <w:rFonts w:ascii="Times New Roman" w:hAnsi="Times New Roman"/>
          <w:bCs/>
          <w:sz w:val="24"/>
          <w:szCs w:val="24"/>
        </w:rPr>
        <w:t xml:space="preserve"> </w:t>
      </w:r>
      <w:r w:rsidR="00E95C60">
        <w:rPr>
          <w:rFonts w:ascii="Times New Roman" w:hAnsi="Times New Roman"/>
          <w:bCs/>
          <w:sz w:val="24"/>
          <w:szCs w:val="24"/>
        </w:rPr>
        <w:t>toimu</w:t>
      </w:r>
      <w:r w:rsidR="00011648">
        <w:rPr>
          <w:rFonts w:ascii="Times New Roman" w:hAnsi="Times New Roman"/>
          <w:bCs/>
          <w:sz w:val="24"/>
          <w:szCs w:val="24"/>
        </w:rPr>
        <w:t>s</w:t>
      </w:r>
      <w:r w:rsidRPr="00685131">
        <w:rPr>
          <w:rFonts w:ascii="Times New Roman" w:hAnsi="Times New Roman"/>
          <w:bCs/>
          <w:sz w:val="24"/>
          <w:szCs w:val="24"/>
        </w:rPr>
        <w:t xml:space="preserve"> 9-15.10</w:t>
      </w:r>
      <w:r>
        <w:rPr>
          <w:rFonts w:ascii="Times New Roman" w:hAnsi="Times New Roman"/>
          <w:bCs/>
          <w:sz w:val="24"/>
          <w:szCs w:val="24"/>
        </w:rPr>
        <w:t>.</w:t>
      </w:r>
      <w:r w:rsidR="00774332">
        <w:rPr>
          <w:rFonts w:ascii="Times New Roman" w:hAnsi="Times New Roman"/>
          <w:bCs/>
          <w:sz w:val="24"/>
          <w:szCs w:val="24"/>
        </w:rPr>
        <w:t xml:space="preserve"> 2013.</w:t>
      </w:r>
      <w:r w:rsidRPr="00685131">
        <w:rPr>
          <w:rFonts w:ascii="Times New Roman" w:hAnsi="Times New Roman"/>
          <w:bCs/>
          <w:sz w:val="24"/>
          <w:szCs w:val="24"/>
        </w:rPr>
        <w:t xml:space="preserve"> </w:t>
      </w:r>
      <w:r w:rsidR="00011648">
        <w:rPr>
          <w:rFonts w:ascii="Times New Roman" w:hAnsi="Times New Roman"/>
          <w:bCs/>
          <w:sz w:val="24"/>
          <w:szCs w:val="24"/>
        </w:rPr>
        <w:t>Järgmiste t</w:t>
      </w:r>
      <w:r>
        <w:rPr>
          <w:rFonts w:ascii="Times New Roman" w:hAnsi="Times New Roman"/>
          <w:bCs/>
          <w:sz w:val="24"/>
          <w:szCs w:val="24"/>
        </w:rPr>
        <w:t>estimis</w:t>
      </w:r>
      <w:r w:rsidR="00011648">
        <w:rPr>
          <w:rFonts w:ascii="Times New Roman" w:hAnsi="Times New Roman"/>
          <w:bCs/>
          <w:sz w:val="24"/>
          <w:szCs w:val="24"/>
        </w:rPr>
        <w:t>t</w:t>
      </w:r>
      <w:r>
        <w:rPr>
          <w:rFonts w:ascii="Times New Roman" w:hAnsi="Times New Roman"/>
          <w:bCs/>
          <w:sz w:val="24"/>
          <w:szCs w:val="24"/>
        </w:rPr>
        <w:t>e käigus palume taas AÜ</w:t>
      </w:r>
      <w:r w:rsidR="00E95C60">
        <w:rPr>
          <w:rFonts w:ascii="Times New Roman" w:hAnsi="Times New Roman"/>
          <w:bCs/>
          <w:sz w:val="24"/>
          <w:szCs w:val="24"/>
        </w:rPr>
        <w:t>de</w:t>
      </w:r>
      <w:r>
        <w:rPr>
          <w:rFonts w:ascii="Times New Roman" w:hAnsi="Times New Roman"/>
          <w:bCs/>
          <w:sz w:val="24"/>
          <w:szCs w:val="24"/>
        </w:rPr>
        <w:t xml:space="preserve"> abi, et </w:t>
      </w:r>
      <w:r w:rsidR="00E95C60">
        <w:rPr>
          <w:rFonts w:ascii="Times New Roman" w:hAnsi="Times New Roman"/>
          <w:bCs/>
          <w:sz w:val="24"/>
          <w:szCs w:val="24"/>
        </w:rPr>
        <w:t>saada</w:t>
      </w:r>
      <w:r>
        <w:rPr>
          <w:rFonts w:ascii="Times New Roman" w:hAnsi="Times New Roman"/>
          <w:bCs/>
          <w:sz w:val="24"/>
          <w:szCs w:val="24"/>
        </w:rPr>
        <w:t xml:space="preserve"> tagasisidet, </w:t>
      </w:r>
      <w:r w:rsidR="00011648" w:rsidRPr="00011648">
        <w:rPr>
          <w:rFonts w:ascii="Times New Roman" w:hAnsi="Times New Roman"/>
          <w:bCs/>
          <w:sz w:val="24"/>
          <w:szCs w:val="24"/>
        </w:rPr>
        <w:t>kas loodav süsteem täidab oma eesmärki</w:t>
      </w:r>
      <w:r w:rsidR="00011648">
        <w:rPr>
          <w:rFonts w:ascii="Times New Roman" w:hAnsi="Times New Roman"/>
          <w:bCs/>
          <w:sz w:val="24"/>
          <w:szCs w:val="24"/>
        </w:rPr>
        <w:t>.</w:t>
      </w:r>
      <w:r w:rsidR="00774332">
        <w:rPr>
          <w:rFonts w:ascii="Times New Roman" w:hAnsi="Times New Roman"/>
          <w:bCs/>
          <w:sz w:val="24"/>
          <w:szCs w:val="24"/>
        </w:rPr>
        <w:t xml:space="preserve"> E</w:t>
      </w:r>
      <w:r w:rsidR="00EF22AC">
        <w:rPr>
          <w:rFonts w:ascii="Times New Roman" w:hAnsi="Times New Roman"/>
          <w:bCs/>
          <w:sz w:val="24"/>
          <w:szCs w:val="24"/>
        </w:rPr>
        <w:t>-teenuste testimine toimub</w:t>
      </w:r>
      <w:r w:rsidRPr="00685131">
        <w:rPr>
          <w:rFonts w:ascii="Times New Roman" w:hAnsi="Times New Roman"/>
          <w:bCs/>
          <w:sz w:val="24"/>
          <w:szCs w:val="24"/>
        </w:rPr>
        <w:t xml:space="preserve"> 20.11-3.12</w:t>
      </w:r>
      <w:r w:rsidR="00774332">
        <w:rPr>
          <w:rFonts w:ascii="Times New Roman" w:hAnsi="Times New Roman"/>
          <w:bCs/>
          <w:sz w:val="24"/>
          <w:szCs w:val="24"/>
        </w:rPr>
        <w:t>. 2013</w:t>
      </w:r>
      <w:r w:rsidR="00EF22AC">
        <w:rPr>
          <w:rFonts w:ascii="Times New Roman" w:hAnsi="Times New Roman"/>
          <w:bCs/>
          <w:sz w:val="24"/>
          <w:szCs w:val="24"/>
        </w:rPr>
        <w:t>,</w:t>
      </w:r>
      <w:r w:rsidR="00774332">
        <w:rPr>
          <w:rFonts w:ascii="Times New Roman" w:hAnsi="Times New Roman"/>
          <w:bCs/>
          <w:sz w:val="24"/>
          <w:szCs w:val="24"/>
        </w:rPr>
        <w:t xml:space="preserve"> </w:t>
      </w:r>
      <w:r w:rsidR="00EF22AC">
        <w:rPr>
          <w:rFonts w:ascii="Times New Roman" w:hAnsi="Times New Roman"/>
          <w:bCs/>
          <w:sz w:val="24"/>
          <w:szCs w:val="24"/>
        </w:rPr>
        <w:t>a</w:t>
      </w:r>
      <w:r w:rsidRPr="00685131">
        <w:rPr>
          <w:rFonts w:ascii="Times New Roman" w:hAnsi="Times New Roman"/>
          <w:bCs/>
          <w:sz w:val="24"/>
          <w:szCs w:val="24"/>
        </w:rPr>
        <w:t>valiku vaate testimine 21.10-1.11</w:t>
      </w:r>
      <w:r w:rsidR="00774332">
        <w:rPr>
          <w:rFonts w:ascii="Times New Roman" w:hAnsi="Times New Roman"/>
          <w:bCs/>
          <w:sz w:val="24"/>
          <w:szCs w:val="24"/>
        </w:rPr>
        <w:t>. 2013</w:t>
      </w:r>
      <w:r w:rsidR="00EF22AC">
        <w:rPr>
          <w:rFonts w:ascii="Times New Roman" w:hAnsi="Times New Roman"/>
          <w:bCs/>
          <w:sz w:val="24"/>
          <w:szCs w:val="24"/>
        </w:rPr>
        <w:t>, p</w:t>
      </w:r>
      <w:r w:rsidRPr="00685131">
        <w:rPr>
          <w:rFonts w:ascii="Times New Roman" w:hAnsi="Times New Roman"/>
          <w:bCs/>
          <w:sz w:val="24"/>
          <w:szCs w:val="24"/>
        </w:rPr>
        <w:t>assi väljatrüki testimine 4-6.11</w:t>
      </w:r>
      <w:r w:rsidR="00774332">
        <w:rPr>
          <w:rFonts w:ascii="Times New Roman" w:hAnsi="Times New Roman"/>
          <w:bCs/>
          <w:sz w:val="24"/>
          <w:szCs w:val="24"/>
        </w:rPr>
        <w:t>. 2013</w:t>
      </w:r>
      <w:r w:rsidR="00011648">
        <w:rPr>
          <w:rFonts w:ascii="Times New Roman" w:hAnsi="Times New Roman"/>
          <w:bCs/>
          <w:sz w:val="24"/>
          <w:szCs w:val="24"/>
        </w:rPr>
        <w:t>.</w:t>
      </w:r>
      <w:r w:rsidR="00774332">
        <w:rPr>
          <w:rFonts w:ascii="Times New Roman" w:hAnsi="Times New Roman"/>
          <w:bCs/>
          <w:sz w:val="24"/>
          <w:szCs w:val="24"/>
        </w:rPr>
        <w:t xml:space="preserve"> </w:t>
      </w:r>
      <w:r w:rsidRPr="00685131">
        <w:rPr>
          <w:rFonts w:ascii="Times New Roman" w:hAnsi="Times New Roman"/>
          <w:bCs/>
          <w:sz w:val="24"/>
          <w:szCs w:val="24"/>
        </w:rPr>
        <w:t>Projekti üleandmine</w:t>
      </w:r>
      <w:r w:rsidR="00011648" w:rsidRPr="00011648">
        <w:t xml:space="preserve"> </w:t>
      </w:r>
      <w:r w:rsidR="00EF22AC">
        <w:rPr>
          <w:rFonts w:ascii="Times New Roman" w:hAnsi="Times New Roman"/>
          <w:bCs/>
          <w:sz w:val="24"/>
          <w:szCs w:val="24"/>
        </w:rPr>
        <w:t>on plaanitud</w:t>
      </w:r>
      <w:r w:rsidR="00011648" w:rsidRPr="00011648">
        <w:rPr>
          <w:rFonts w:ascii="Times New Roman" w:hAnsi="Times New Roman"/>
          <w:bCs/>
          <w:sz w:val="24"/>
          <w:szCs w:val="24"/>
        </w:rPr>
        <w:t xml:space="preserve"> </w:t>
      </w:r>
      <w:r w:rsidRPr="00685131">
        <w:rPr>
          <w:rFonts w:ascii="Times New Roman" w:hAnsi="Times New Roman"/>
          <w:bCs/>
          <w:sz w:val="24"/>
          <w:szCs w:val="24"/>
        </w:rPr>
        <w:t>4-6.12</w:t>
      </w:r>
      <w:r w:rsidR="00774332">
        <w:rPr>
          <w:rFonts w:ascii="Times New Roman" w:hAnsi="Times New Roman"/>
          <w:bCs/>
          <w:sz w:val="24"/>
          <w:szCs w:val="24"/>
        </w:rPr>
        <w:t>. 2013</w:t>
      </w:r>
      <w:r w:rsidR="00011648">
        <w:rPr>
          <w:rFonts w:ascii="Times New Roman" w:hAnsi="Times New Roman"/>
          <w:bCs/>
          <w:sz w:val="24"/>
          <w:szCs w:val="24"/>
        </w:rPr>
        <w:t>,</w:t>
      </w:r>
      <w:r w:rsidR="00774332">
        <w:rPr>
          <w:rFonts w:ascii="Times New Roman" w:hAnsi="Times New Roman"/>
          <w:bCs/>
          <w:sz w:val="24"/>
          <w:szCs w:val="24"/>
        </w:rPr>
        <w:t xml:space="preserve"> </w:t>
      </w:r>
      <w:r w:rsidRPr="00685131">
        <w:rPr>
          <w:rFonts w:ascii="Times New Roman" w:hAnsi="Times New Roman"/>
          <w:bCs/>
          <w:sz w:val="24"/>
          <w:szCs w:val="24"/>
        </w:rPr>
        <w:t>A</w:t>
      </w:r>
      <w:r w:rsidR="00011648">
        <w:rPr>
          <w:rFonts w:ascii="Times New Roman" w:hAnsi="Times New Roman"/>
          <w:bCs/>
          <w:sz w:val="24"/>
          <w:szCs w:val="24"/>
        </w:rPr>
        <w:t>Üde</w:t>
      </w:r>
      <w:r w:rsidRPr="00685131">
        <w:rPr>
          <w:rFonts w:ascii="Times New Roman" w:hAnsi="Times New Roman"/>
          <w:bCs/>
          <w:sz w:val="24"/>
          <w:szCs w:val="24"/>
        </w:rPr>
        <w:t xml:space="preserve"> ja veterinaararstide koolitamine 6-17.01.</w:t>
      </w:r>
      <w:r w:rsidR="00EF22AC">
        <w:rPr>
          <w:rFonts w:ascii="Times New Roman" w:hAnsi="Times New Roman"/>
          <w:bCs/>
          <w:sz w:val="24"/>
          <w:szCs w:val="24"/>
        </w:rPr>
        <w:t xml:space="preserve"> </w:t>
      </w:r>
      <w:r w:rsidRPr="00685131">
        <w:rPr>
          <w:rFonts w:ascii="Times New Roman" w:hAnsi="Times New Roman"/>
          <w:bCs/>
          <w:sz w:val="24"/>
          <w:szCs w:val="24"/>
        </w:rPr>
        <w:t>2014</w:t>
      </w:r>
      <w:r w:rsidR="00EC7889">
        <w:rPr>
          <w:rFonts w:ascii="Times New Roman" w:hAnsi="Times New Roman"/>
          <w:bCs/>
          <w:sz w:val="24"/>
          <w:szCs w:val="24"/>
        </w:rPr>
        <w:t>. Koolitused toimuvad Tartu</w:t>
      </w:r>
      <w:r w:rsidR="00011648">
        <w:rPr>
          <w:rFonts w:ascii="Times New Roman" w:hAnsi="Times New Roman"/>
          <w:bCs/>
          <w:sz w:val="24"/>
          <w:szCs w:val="24"/>
        </w:rPr>
        <w:t>s</w:t>
      </w:r>
      <w:r w:rsidR="00EC7889">
        <w:rPr>
          <w:rFonts w:ascii="Times New Roman" w:hAnsi="Times New Roman"/>
          <w:bCs/>
          <w:sz w:val="24"/>
          <w:szCs w:val="24"/>
        </w:rPr>
        <w:t xml:space="preserve"> PRIA</w:t>
      </w:r>
      <w:r w:rsidR="00011648" w:rsidRPr="00011648">
        <w:t xml:space="preserve"> </w:t>
      </w:r>
      <w:r w:rsidR="00011648" w:rsidRPr="00011648">
        <w:rPr>
          <w:rFonts w:ascii="Times New Roman" w:hAnsi="Times New Roman"/>
          <w:bCs/>
          <w:sz w:val="24"/>
          <w:szCs w:val="24"/>
        </w:rPr>
        <w:t>peamajas (Narva mnt 3)</w:t>
      </w:r>
      <w:r w:rsidR="00EC7889">
        <w:rPr>
          <w:rFonts w:ascii="Times New Roman" w:hAnsi="Times New Roman"/>
          <w:bCs/>
          <w:sz w:val="24"/>
          <w:szCs w:val="24"/>
        </w:rPr>
        <w:t>, palume</w:t>
      </w:r>
      <w:r w:rsidR="00F8161A">
        <w:rPr>
          <w:rFonts w:ascii="Times New Roman" w:hAnsi="Times New Roman"/>
          <w:bCs/>
          <w:sz w:val="24"/>
          <w:szCs w:val="24"/>
        </w:rPr>
        <w:t xml:space="preserve"> oma </w:t>
      </w:r>
      <w:r w:rsidR="00EC7889">
        <w:rPr>
          <w:rFonts w:ascii="Times New Roman" w:hAnsi="Times New Roman"/>
          <w:bCs/>
          <w:sz w:val="24"/>
          <w:szCs w:val="24"/>
        </w:rPr>
        <w:t xml:space="preserve">osalemise </w:t>
      </w:r>
      <w:r w:rsidR="00F8161A">
        <w:rPr>
          <w:rFonts w:ascii="Times New Roman" w:hAnsi="Times New Roman"/>
          <w:bCs/>
          <w:sz w:val="24"/>
          <w:szCs w:val="24"/>
        </w:rPr>
        <w:t xml:space="preserve">soovidest </w:t>
      </w:r>
      <w:r w:rsidR="00E95C60">
        <w:rPr>
          <w:rFonts w:ascii="Times New Roman" w:hAnsi="Times New Roman"/>
          <w:bCs/>
          <w:sz w:val="24"/>
          <w:szCs w:val="24"/>
        </w:rPr>
        <w:t xml:space="preserve">eelnevalt </w:t>
      </w:r>
      <w:r w:rsidR="00F8161A">
        <w:rPr>
          <w:rFonts w:ascii="Times New Roman" w:hAnsi="Times New Roman"/>
          <w:bCs/>
          <w:sz w:val="24"/>
          <w:szCs w:val="24"/>
        </w:rPr>
        <w:t>teada anda</w:t>
      </w:r>
      <w:r w:rsidR="00011648">
        <w:rPr>
          <w:rFonts w:ascii="Times New Roman" w:hAnsi="Times New Roman"/>
          <w:bCs/>
          <w:sz w:val="24"/>
          <w:szCs w:val="24"/>
        </w:rPr>
        <w:t xml:space="preserve"> </w:t>
      </w:r>
      <w:r w:rsidR="00011648" w:rsidRPr="00011648">
        <w:rPr>
          <w:rFonts w:ascii="Times New Roman" w:hAnsi="Times New Roman"/>
          <w:bCs/>
          <w:sz w:val="24"/>
          <w:szCs w:val="24"/>
        </w:rPr>
        <w:t>29. novembriks</w:t>
      </w:r>
      <w:r w:rsidR="00F8161A">
        <w:rPr>
          <w:rFonts w:ascii="Times New Roman" w:hAnsi="Times New Roman"/>
          <w:bCs/>
          <w:sz w:val="24"/>
          <w:szCs w:val="24"/>
        </w:rPr>
        <w:t xml:space="preserve"> </w:t>
      </w:r>
      <w:hyperlink r:id="rId8" w:history="1">
        <w:r w:rsidR="00F8161A" w:rsidRPr="008114DD">
          <w:rPr>
            <w:rStyle w:val="Hyperlink"/>
            <w:rFonts w:ascii="Times New Roman" w:hAnsi="Times New Roman"/>
            <w:bCs/>
            <w:sz w:val="24"/>
            <w:szCs w:val="24"/>
          </w:rPr>
          <w:t>kristi.voikar@pria.ee</w:t>
        </w:r>
      </w:hyperlink>
      <w:r w:rsidR="00F8161A">
        <w:rPr>
          <w:rFonts w:ascii="Times New Roman" w:hAnsi="Times New Roman"/>
          <w:bCs/>
          <w:sz w:val="24"/>
          <w:szCs w:val="24"/>
        </w:rPr>
        <w:t xml:space="preserve">. </w:t>
      </w:r>
    </w:p>
    <w:p w:rsidR="00F8161A" w:rsidRDefault="006311D9" w:rsidP="00AE53AC">
      <w:pPr>
        <w:pStyle w:val="DefaultStyle"/>
        <w:jc w:val="both"/>
        <w:rPr>
          <w:rFonts w:ascii="Times New Roman" w:hAnsi="Times New Roman"/>
          <w:bCs/>
          <w:sz w:val="24"/>
          <w:szCs w:val="24"/>
        </w:rPr>
      </w:pPr>
      <w:r>
        <w:rPr>
          <w:rFonts w:ascii="Times New Roman" w:hAnsi="Times New Roman"/>
          <w:bCs/>
          <w:sz w:val="24"/>
          <w:szCs w:val="24"/>
        </w:rPr>
        <w:lastRenderedPageBreak/>
        <w:t>Arutatud</w:t>
      </w:r>
      <w:r w:rsidR="00F8161A">
        <w:rPr>
          <w:rFonts w:ascii="Times New Roman" w:hAnsi="Times New Roman"/>
          <w:bCs/>
          <w:sz w:val="24"/>
          <w:szCs w:val="24"/>
        </w:rPr>
        <w:t xml:space="preserve"> küsimused:</w:t>
      </w:r>
    </w:p>
    <w:p w:rsidR="00F8161A" w:rsidRDefault="00F8161A" w:rsidP="00F8161A">
      <w:pPr>
        <w:pStyle w:val="DefaultStyle"/>
        <w:numPr>
          <w:ilvl w:val="0"/>
          <w:numId w:val="2"/>
        </w:numPr>
        <w:jc w:val="both"/>
        <w:rPr>
          <w:rFonts w:ascii="Times New Roman" w:hAnsi="Times New Roman"/>
          <w:bCs/>
          <w:sz w:val="24"/>
          <w:szCs w:val="24"/>
        </w:rPr>
      </w:pPr>
      <w:r>
        <w:rPr>
          <w:rFonts w:ascii="Times New Roman" w:hAnsi="Times New Roman"/>
          <w:bCs/>
          <w:sz w:val="24"/>
          <w:szCs w:val="24"/>
        </w:rPr>
        <w:t>Kiibi ja transpondri numbrid</w:t>
      </w:r>
      <w:r w:rsidR="006311D9">
        <w:rPr>
          <w:rFonts w:ascii="Times New Roman" w:hAnsi="Times New Roman"/>
          <w:bCs/>
          <w:sz w:val="24"/>
          <w:szCs w:val="24"/>
        </w:rPr>
        <w:t>,</w:t>
      </w:r>
      <w:r>
        <w:rPr>
          <w:rFonts w:ascii="Times New Roman" w:hAnsi="Times New Roman"/>
          <w:bCs/>
          <w:sz w:val="24"/>
          <w:szCs w:val="24"/>
        </w:rPr>
        <w:t xml:space="preserve"> kas kanda mõlemad</w:t>
      </w:r>
      <w:r w:rsidR="006311D9">
        <w:rPr>
          <w:rFonts w:ascii="Times New Roman" w:hAnsi="Times New Roman"/>
          <w:bCs/>
          <w:sz w:val="24"/>
          <w:szCs w:val="24"/>
        </w:rPr>
        <w:t xml:space="preserve"> edaspidi registrisse? </w:t>
      </w:r>
      <w:r w:rsidR="006311D9" w:rsidRPr="00072E64">
        <w:rPr>
          <w:rFonts w:ascii="Times New Roman" w:hAnsi="Times New Roman"/>
          <w:b/>
          <w:bCs/>
          <w:sz w:val="24"/>
          <w:szCs w:val="24"/>
        </w:rPr>
        <w:t xml:space="preserve">Otsus, </w:t>
      </w:r>
      <w:r w:rsidRPr="00072E64">
        <w:rPr>
          <w:rFonts w:ascii="Times New Roman" w:hAnsi="Times New Roman"/>
          <w:b/>
          <w:bCs/>
          <w:sz w:val="24"/>
          <w:szCs w:val="24"/>
        </w:rPr>
        <w:t>edaspidi sisestatakse ainult transpondri nr, et mitte dubleerida.</w:t>
      </w:r>
    </w:p>
    <w:p w:rsidR="00F8161A" w:rsidRPr="008E5EDC" w:rsidRDefault="00F8161A" w:rsidP="00072E64">
      <w:pPr>
        <w:pStyle w:val="DefaultStyle"/>
        <w:numPr>
          <w:ilvl w:val="0"/>
          <w:numId w:val="2"/>
        </w:numPr>
        <w:jc w:val="both"/>
        <w:rPr>
          <w:rFonts w:ascii="Times New Roman" w:hAnsi="Times New Roman"/>
          <w:bCs/>
          <w:sz w:val="24"/>
          <w:szCs w:val="24"/>
        </w:rPr>
      </w:pPr>
      <w:r w:rsidRPr="008E5EDC">
        <w:rPr>
          <w:rFonts w:ascii="Times New Roman" w:hAnsi="Times New Roman"/>
          <w:b/>
          <w:bCs/>
          <w:sz w:val="24"/>
          <w:szCs w:val="24"/>
        </w:rPr>
        <w:t>Andmete avalikustamine</w:t>
      </w:r>
      <w:r w:rsidRPr="008E5EDC">
        <w:rPr>
          <w:rFonts w:ascii="Times New Roman" w:hAnsi="Times New Roman"/>
          <w:bCs/>
          <w:sz w:val="24"/>
          <w:szCs w:val="24"/>
        </w:rPr>
        <w:t xml:space="preserve"> füüsilise isiku või fü</w:t>
      </w:r>
      <w:r w:rsidR="006311D9" w:rsidRPr="008E5EDC">
        <w:rPr>
          <w:rFonts w:ascii="Times New Roman" w:hAnsi="Times New Roman"/>
          <w:bCs/>
          <w:sz w:val="24"/>
          <w:szCs w:val="24"/>
        </w:rPr>
        <w:t>ü</w:t>
      </w:r>
      <w:r w:rsidRPr="008E5EDC">
        <w:rPr>
          <w:rFonts w:ascii="Times New Roman" w:hAnsi="Times New Roman"/>
          <w:bCs/>
          <w:sz w:val="24"/>
          <w:szCs w:val="24"/>
        </w:rPr>
        <w:t>s</w:t>
      </w:r>
      <w:r w:rsidR="006311D9" w:rsidRPr="008E5EDC">
        <w:rPr>
          <w:rFonts w:ascii="Times New Roman" w:hAnsi="Times New Roman"/>
          <w:bCs/>
          <w:sz w:val="24"/>
          <w:szCs w:val="24"/>
        </w:rPr>
        <w:t>ilisest i</w:t>
      </w:r>
      <w:r w:rsidRPr="008E5EDC">
        <w:rPr>
          <w:rFonts w:ascii="Times New Roman" w:hAnsi="Times New Roman"/>
          <w:bCs/>
          <w:sz w:val="24"/>
          <w:szCs w:val="24"/>
        </w:rPr>
        <w:t>sikust ettevõtja puhul</w:t>
      </w:r>
      <w:r w:rsidR="006311D9" w:rsidRPr="008E5EDC">
        <w:rPr>
          <w:rFonts w:ascii="Times New Roman" w:hAnsi="Times New Roman"/>
          <w:bCs/>
          <w:sz w:val="24"/>
          <w:szCs w:val="24"/>
        </w:rPr>
        <w:t xml:space="preserve"> (ei tohi</w:t>
      </w:r>
      <w:r w:rsidRPr="008E5EDC">
        <w:rPr>
          <w:rFonts w:ascii="Times New Roman" w:hAnsi="Times New Roman"/>
          <w:bCs/>
          <w:sz w:val="24"/>
          <w:szCs w:val="24"/>
        </w:rPr>
        <w:t xml:space="preserve"> isikuandmeid avalikustada</w:t>
      </w:r>
      <w:r w:rsidR="006311D9" w:rsidRPr="008E5EDC">
        <w:rPr>
          <w:rFonts w:ascii="Times New Roman" w:hAnsi="Times New Roman"/>
          <w:bCs/>
          <w:sz w:val="24"/>
          <w:szCs w:val="24"/>
        </w:rPr>
        <w:t xml:space="preserve"> ilma vastava loata)</w:t>
      </w:r>
      <w:r w:rsidRPr="008E5EDC">
        <w:rPr>
          <w:rFonts w:ascii="Times New Roman" w:hAnsi="Times New Roman"/>
          <w:bCs/>
          <w:sz w:val="24"/>
          <w:szCs w:val="24"/>
        </w:rPr>
        <w:t xml:space="preserve">. </w:t>
      </w:r>
      <w:r w:rsidR="00DC16FB" w:rsidRPr="008E5EDC">
        <w:rPr>
          <w:rFonts w:ascii="Times New Roman" w:hAnsi="Times New Roman"/>
          <w:bCs/>
          <w:sz w:val="24"/>
          <w:szCs w:val="24"/>
        </w:rPr>
        <w:t>PRIA saab avalikustada, kui AÜ</w:t>
      </w:r>
      <w:r w:rsidR="009B1861" w:rsidRPr="008E5EDC">
        <w:rPr>
          <w:rFonts w:ascii="Times New Roman" w:hAnsi="Times New Roman"/>
          <w:bCs/>
          <w:sz w:val="24"/>
          <w:szCs w:val="24"/>
        </w:rPr>
        <w:t>l</w:t>
      </w:r>
      <w:r w:rsidR="00DC16FB" w:rsidRPr="008E5EDC">
        <w:rPr>
          <w:rFonts w:ascii="Times New Roman" w:hAnsi="Times New Roman"/>
          <w:bCs/>
          <w:sz w:val="24"/>
          <w:szCs w:val="24"/>
        </w:rPr>
        <w:t xml:space="preserve"> on loomapidaja nõusolek.</w:t>
      </w:r>
      <w:r w:rsidR="00072E64" w:rsidRPr="008E5EDC">
        <w:rPr>
          <w:rFonts w:ascii="Times New Roman" w:hAnsi="Times New Roman"/>
          <w:bCs/>
          <w:sz w:val="24"/>
          <w:szCs w:val="24"/>
        </w:rPr>
        <w:t xml:space="preserve"> Valikuline näitamine teeks arenduse oluliselt kallimaks. </w:t>
      </w:r>
      <w:r w:rsidR="00DC16FB" w:rsidRPr="008E5EDC">
        <w:rPr>
          <w:rFonts w:ascii="Times New Roman" w:hAnsi="Times New Roman"/>
          <w:bCs/>
          <w:sz w:val="24"/>
          <w:szCs w:val="24"/>
        </w:rPr>
        <w:t xml:space="preserve"> Praegu avalikustatakse a</w:t>
      </w:r>
      <w:r w:rsidRPr="008E5EDC">
        <w:rPr>
          <w:rFonts w:ascii="Times New Roman" w:hAnsi="Times New Roman"/>
          <w:bCs/>
          <w:sz w:val="24"/>
          <w:szCs w:val="24"/>
        </w:rPr>
        <w:t>inult sugutäkkude omanike</w:t>
      </w:r>
      <w:r w:rsidR="009B1861" w:rsidRPr="008E5EDC">
        <w:rPr>
          <w:rFonts w:ascii="Times New Roman" w:hAnsi="Times New Roman"/>
          <w:bCs/>
          <w:sz w:val="24"/>
          <w:szCs w:val="24"/>
        </w:rPr>
        <w:t xml:space="preserve"> andmed</w:t>
      </w:r>
      <w:r w:rsidR="00DC16FB" w:rsidRPr="008E5EDC">
        <w:rPr>
          <w:rFonts w:ascii="Times New Roman" w:hAnsi="Times New Roman"/>
          <w:bCs/>
          <w:sz w:val="24"/>
          <w:szCs w:val="24"/>
        </w:rPr>
        <w:t xml:space="preserve">, teistel </w:t>
      </w:r>
      <w:r w:rsidR="00072E64" w:rsidRPr="008E5EDC">
        <w:rPr>
          <w:rFonts w:ascii="Times New Roman" w:hAnsi="Times New Roman"/>
          <w:bCs/>
          <w:sz w:val="24"/>
          <w:szCs w:val="24"/>
        </w:rPr>
        <w:t xml:space="preserve">enamasti </w:t>
      </w:r>
      <w:r w:rsidR="00DC16FB" w:rsidRPr="008E5EDC">
        <w:rPr>
          <w:rFonts w:ascii="Times New Roman" w:hAnsi="Times New Roman"/>
          <w:bCs/>
          <w:sz w:val="24"/>
          <w:szCs w:val="24"/>
        </w:rPr>
        <w:t>mitte</w:t>
      </w:r>
      <w:r w:rsidRPr="008E5EDC">
        <w:rPr>
          <w:rFonts w:ascii="Times New Roman" w:hAnsi="Times New Roman"/>
          <w:bCs/>
          <w:sz w:val="24"/>
          <w:szCs w:val="24"/>
        </w:rPr>
        <w:t>. K</w:t>
      </w:r>
      <w:r w:rsidR="00072E64" w:rsidRPr="008E5EDC">
        <w:rPr>
          <w:rFonts w:ascii="Times New Roman" w:hAnsi="Times New Roman"/>
          <w:bCs/>
          <w:sz w:val="24"/>
          <w:szCs w:val="24"/>
        </w:rPr>
        <w:t>ui</w:t>
      </w:r>
      <w:r w:rsidRPr="008E5EDC">
        <w:rPr>
          <w:rFonts w:ascii="Times New Roman" w:hAnsi="Times New Roman"/>
          <w:bCs/>
          <w:sz w:val="24"/>
          <w:szCs w:val="24"/>
        </w:rPr>
        <w:t xml:space="preserve"> soovi</w:t>
      </w:r>
      <w:r w:rsidR="00072E64" w:rsidRPr="008E5EDC">
        <w:rPr>
          <w:rFonts w:ascii="Times New Roman" w:hAnsi="Times New Roman"/>
          <w:bCs/>
          <w:sz w:val="24"/>
          <w:szCs w:val="24"/>
        </w:rPr>
        <w:t>takse</w:t>
      </w:r>
      <w:r w:rsidRPr="008E5EDC">
        <w:rPr>
          <w:rFonts w:ascii="Times New Roman" w:hAnsi="Times New Roman"/>
          <w:bCs/>
          <w:sz w:val="24"/>
          <w:szCs w:val="24"/>
        </w:rPr>
        <w:t xml:space="preserve"> teada isiku andmeid võib pöörduda </w:t>
      </w:r>
      <w:r w:rsidR="00072E64" w:rsidRPr="008E5EDC">
        <w:rPr>
          <w:rFonts w:ascii="Times New Roman" w:hAnsi="Times New Roman"/>
          <w:bCs/>
          <w:sz w:val="24"/>
          <w:szCs w:val="24"/>
        </w:rPr>
        <w:t xml:space="preserve">otse </w:t>
      </w:r>
      <w:r w:rsidRPr="008E5EDC">
        <w:rPr>
          <w:rFonts w:ascii="Times New Roman" w:hAnsi="Times New Roman"/>
          <w:bCs/>
          <w:sz w:val="24"/>
          <w:szCs w:val="24"/>
        </w:rPr>
        <w:t xml:space="preserve">AÜ poole. </w:t>
      </w:r>
      <w:r w:rsidR="00072E64" w:rsidRPr="008E5EDC">
        <w:rPr>
          <w:rFonts w:ascii="Times New Roman" w:hAnsi="Times New Roman"/>
          <w:bCs/>
          <w:sz w:val="24"/>
          <w:szCs w:val="24"/>
        </w:rPr>
        <w:t>Pakuti ka varianti, et üldkoosolekul teatatakse,</w:t>
      </w:r>
      <w:r w:rsidRPr="008E5EDC">
        <w:rPr>
          <w:rFonts w:ascii="Times New Roman" w:hAnsi="Times New Roman"/>
          <w:bCs/>
          <w:sz w:val="24"/>
          <w:szCs w:val="24"/>
        </w:rPr>
        <w:t xml:space="preserve"> et kes ei ole </w:t>
      </w:r>
      <w:r w:rsidR="00072E64" w:rsidRPr="008E5EDC">
        <w:rPr>
          <w:rFonts w:ascii="Times New Roman" w:hAnsi="Times New Roman"/>
          <w:bCs/>
          <w:sz w:val="24"/>
          <w:szCs w:val="24"/>
        </w:rPr>
        <w:t xml:space="preserve">andmete avalikustamisega </w:t>
      </w:r>
      <w:r w:rsidRPr="008E5EDC">
        <w:rPr>
          <w:rFonts w:ascii="Times New Roman" w:hAnsi="Times New Roman"/>
          <w:bCs/>
          <w:sz w:val="24"/>
          <w:szCs w:val="24"/>
        </w:rPr>
        <w:t xml:space="preserve">nõus, see andku </w:t>
      </w:r>
      <w:r w:rsidR="00072E64" w:rsidRPr="008E5EDC">
        <w:rPr>
          <w:rFonts w:ascii="Times New Roman" w:hAnsi="Times New Roman"/>
          <w:bCs/>
          <w:sz w:val="24"/>
          <w:szCs w:val="24"/>
        </w:rPr>
        <w:t>märku või jätkata praeguse süsteemiga.</w:t>
      </w:r>
      <w:r w:rsidR="008E5EDC" w:rsidRPr="008E5EDC">
        <w:rPr>
          <w:rFonts w:ascii="Times New Roman" w:hAnsi="Times New Roman"/>
          <w:bCs/>
          <w:sz w:val="24"/>
          <w:szCs w:val="24"/>
        </w:rPr>
        <w:t xml:space="preserve"> </w:t>
      </w:r>
      <w:r w:rsidR="00072E64" w:rsidRPr="008E5EDC">
        <w:rPr>
          <w:rFonts w:ascii="Times New Roman" w:hAnsi="Times New Roman"/>
          <w:b/>
          <w:bCs/>
          <w:sz w:val="24"/>
          <w:szCs w:val="24"/>
        </w:rPr>
        <w:t xml:space="preserve">Otsustati, et </w:t>
      </w:r>
      <w:r w:rsidR="008B722D" w:rsidRPr="008E5EDC">
        <w:rPr>
          <w:rFonts w:ascii="Times New Roman" w:hAnsi="Times New Roman"/>
          <w:b/>
          <w:bCs/>
          <w:sz w:val="24"/>
          <w:szCs w:val="24"/>
        </w:rPr>
        <w:t xml:space="preserve"> </w:t>
      </w:r>
      <w:r w:rsidR="00072E64" w:rsidRPr="008E5EDC">
        <w:rPr>
          <w:rFonts w:ascii="Times New Roman" w:hAnsi="Times New Roman"/>
          <w:b/>
          <w:bCs/>
          <w:sz w:val="24"/>
          <w:szCs w:val="24"/>
        </w:rPr>
        <w:t>antud küsimus saadetakse protokolliga a</w:t>
      </w:r>
      <w:r w:rsidR="008B722D" w:rsidRPr="008E5EDC">
        <w:rPr>
          <w:rFonts w:ascii="Times New Roman" w:hAnsi="Times New Roman"/>
          <w:b/>
          <w:bCs/>
          <w:sz w:val="24"/>
          <w:szCs w:val="24"/>
        </w:rPr>
        <w:t>rvamuse avaldamiseks</w:t>
      </w:r>
      <w:r w:rsidR="008B722D" w:rsidRPr="008E5EDC">
        <w:rPr>
          <w:rFonts w:ascii="Times New Roman" w:hAnsi="Times New Roman"/>
          <w:bCs/>
          <w:sz w:val="24"/>
          <w:szCs w:val="24"/>
        </w:rPr>
        <w:t xml:space="preserve">. </w:t>
      </w:r>
    </w:p>
    <w:p w:rsidR="002214AC" w:rsidRDefault="002214AC" w:rsidP="002214AC">
      <w:pPr>
        <w:pStyle w:val="DefaultStyle"/>
        <w:numPr>
          <w:ilvl w:val="0"/>
          <w:numId w:val="2"/>
        </w:numPr>
        <w:jc w:val="both"/>
        <w:rPr>
          <w:rFonts w:ascii="Times New Roman" w:hAnsi="Times New Roman"/>
          <w:bCs/>
          <w:sz w:val="24"/>
          <w:szCs w:val="24"/>
        </w:rPr>
      </w:pPr>
      <w:r w:rsidRPr="009B1861">
        <w:rPr>
          <w:rFonts w:ascii="Times New Roman" w:hAnsi="Times New Roman"/>
          <w:b/>
          <w:bCs/>
          <w:sz w:val="24"/>
          <w:szCs w:val="24"/>
        </w:rPr>
        <w:t>VTAle küs</w:t>
      </w:r>
      <w:r w:rsidR="00072E64" w:rsidRPr="009B1861">
        <w:rPr>
          <w:rFonts w:ascii="Times New Roman" w:hAnsi="Times New Roman"/>
          <w:b/>
          <w:bCs/>
          <w:sz w:val="24"/>
          <w:szCs w:val="24"/>
        </w:rPr>
        <w:t>imus s</w:t>
      </w:r>
      <w:r w:rsidRPr="009B1861">
        <w:rPr>
          <w:rFonts w:ascii="Times New Roman" w:hAnsi="Times New Roman"/>
          <w:b/>
          <w:bCs/>
          <w:sz w:val="24"/>
          <w:szCs w:val="24"/>
        </w:rPr>
        <w:t xml:space="preserve">eoses </w:t>
      </w:r>
      <w:r w:rsidR="00072E64" w:rsidRPr="009B1861">
        <w:rPr>
          <w:rFonts w:ascii="Times New Roman" w:hAnsi="Times New Roman"/>
          <w:b/>
          <w:bCs/>
          <w:sz w:val="24"/>
          <w:szCs w:val="24"/>
        </w:rPr>
        <w:t>nelja</w:t>
      </w:r>
      <w:r w:rsidRPr="009B1861">
        <w:rPr>
          <w:rFonts w:ascii="Times New Roman" w:hAnsi="Times New Roman"/>
          <w:b/>
          <w:bCs/>
          <w:sz w:val="24"/>
          <w:szCs w:val="24"/>
        </w:rPr>
        <w:t xml:space="preserve"> vaieldavate põlvnemisandmetega hobuse</w:t>
      </w:r>
      <w:r w:rsidR="00072E64" w:rsidRPr="009B1861">
        <w:rPr>
          <w:rFonts w:ascii="Times New Roman" w:hAnsi="Times New Roman"/>
          <w:b/>
          <w:bCs/>
          <w:sz w:val="24"/>
          <w:szCs w:val="24"/>
        </w:rPr>
        <w:t>ga</w:t>
      </w:r>
      <w:r w:rsidR="00072E64">
        <w:rPr>
          <w:rFonts w:ascii="Times New Roman" w:hAnsi="Times New Roman"/>
          <w:bCs/>
          <w:sz w:val="24"/>
          <w:szCs w:val="24"/>
        </w:rPr>
        <w:t xml:space="preserve">. </w:t>
      </w:r>
      <w:r>
        <w:rPr>
          <w:rFonts w:ascii="Times New Roman" w:hAnsi="Times New Roman"/>
          <w:bCs/>
          <w:sz w:val="24"/>
          <w:szCs w:val="24"/>
        </w:rPr>
        <w:t>VTA</w:t>
      </w:r>
      <w:r w:rsidR="00072E64">
        <w:rPr>
          <w:rFonts w:ascii="Times New Roman" w:hAnsi="Times New Roman"/>
          <w:bCs/>
          <w:sz w:val="24"/>
          <w:szCs w:val="24"/>
        </w:rPr>
        <w:t xml:space="preserve"> esindaja vastas, et </w:t>
      </w:r>
      <w:r>
        <w:rPr>
          <w:rFonts w:ascii="Times New Roman" w:hAnsi="Times New Roman"/>
          <w:bCs/>
          <w:sz w:val="24"/>
          <w:szCs w:val="24"/>
        </w:rPr>
        <w:t>menetlus käib</w:t>
      </w:r>
      <w:r w:rsidR="00072E64">
        <w:rPr>
          <w:rFonts w:ascii="Times New Roman" w:hAnsi="Times New Roman"/>
          <w:bCs/>
          <w:sz w:val="24"/>
          <w:szCs w:val="24"/>
        </w:rPr>
        <w:t xml:space="preserve"> ning tulemustest</w:t>
      </w:r>
      <w:r>
        <w:rPr>
          <w:rFonts w:ascii="Times New Roman" w:hAnsi="Times New Roman"/>
          <w:bCs/>
          <w:sz w:val="24"/>
          <w:szCs w:val="24"/>
        </w:rPr>
        <w:t xml:space="preserve"> </w:t>
      </w:r>
      <w:r w:rsidR="00072E64">
        <w:rPr>
          <w:rFonts w:ascii="Times New Roman" w:hAnsi="Times New Roman"/>
          <w:bCs/>
          <w:sz w:val="24"/>
          <w:szCs w:val="24"/>
        </w:rPr>
        <w:t xml:space="preserve">antakse teada. </w:t>
      </w:r>
    </w:p>
    <w:p w:rsidR="008B07FA" w:rsidRPr="008B07FA" w:rsidRDefault="008B07FA" w:rsidP="008B07FA">
      <w:pPr>
        <w:pStyle w:val="ListParagraph"/>
        <w:numPr>
          <w:ilvl w:val="0"/>
          <w:numId w:val="2"/>
        </w:numPr>
        <w:jc w:val="both"/>
        <w:rPr>
          <w:rFonts w:ascii="Times New Roman" w:eastAsia="SimSun" w:hAnsi="Times New Roman" w:cs="Calibri"/>
          <w:bCs/>
          <w:sz w:val="24"/>
          <w:szCs w:val="24"/>
          <w:lang w:eastAsia="en-US"/>
        </w:rPr>
      </w:pPr>
      <w:r w:rsidRPr="008B07FA">
        <w:rPr>
          <w:rFonts w:ascii="Times New Roman" w:eastAsia="SimSun" w:hAnsi="Times New Roman" w:cs="Calibri"/>
          <w:bCs/>
          <w:sz w:val="24"/>
          <w:szCs w:val="24"/>
          <w:lang w:eastAsia="en-US"/>
        </w:rPr>
        <w:t xml:space="preserve">Küsimus, </w:t>
      </w:r>
      <w:r w:rsidRPr="008B07FA">
        <w:rPr>
          <w:rFonts w:ascii="Times New Roman" w:eastAsia="SimSun" w:hAnsi="Times New Roman" w:cs="Calibri"/>
          <w:b/>
          <w:bCs/>
          <w:sz w:val="24"/>
          <w:szCs w:val="24"/>
          <w:lang w:eastAsia="en-US"/>
        </w:rPr>
        <w:t>mida veterinaarid hakkavad registris tegema</w:t>
      </w:r>
      <w:r w:rsidRPr="008B07FA">
        <w:rPr>
          <w:rFonts w:ascii="Times New Roman" w:eastAsia="SimSun" w:hAnsi="Times New Roman" w:cs="Calibri"/>
          <w:bCs/>
          <w:sz w:val="24"/>
          <w:szCs w:val="24"/>
          <w:lang w:eastAsia="en-US"/>
        </w:rPr>
        <w:t>? PRIA vastas, et nemad hakkavad sisestama ravimiste ja vaktsineerimiste andmeid. Eesti Loomaarstide Ühing on selle vastu ja seda peaks eraldi veel arutama. Registris on märge, kui loom on arvatud mitte-inimtoiduks. Vaikimisi on hobune põllumajandusloom, toiduloom. Vaid toiduks mõeldud hobuse puhul peaks sisesta</w:t>
      </w:r>
      <w:r w:rsidR="008E5EDC">
        <w:rPr>
          <w:rFonts w:ascii="Times New Roman" w:eastAsia="SimSun" w:hAnsi="Times New Roman" w:cs="Calibri"/>
          <w:bCs/>
          <w:sz w:val="24"/>
          <w:szCs w:val="24"/>
          <w:lang w:eastAsia="en-US"/>
        </w:rPr>
        <w:t>ma</w:t>
      </w:r>
      <w:r w:rsidRPr="008B07FA">
        <w:rPr>
          <w:rFonts w:ascii="Times New Roman" w:eastAsia="SimSun" w:hAnsi="Times New Roman" w:cs="Calibri"/>
          <w:bCs/>
          <w:sz w:val="24"/>
          <w:szCs w:val="24"/>
          <w:lang w:eastAsia="en-US"/>
        </w:rPr>
        <w:t xml:space="preserve"> ravimid ja vaktsiinid, teistele </w:t>
      </w:r>
      <w:r w:rsidR="00477BDD">
        <w:rPr>
          <w:rFonts w:ascii="Times New Roman" w:eastAsia="SimSun" w:hAnsi="Times New Roman" w:cs="Calibri"/>
          <w:bCs/>
          <w:sz w:val="24"/>
          <w:szCs w:val="24"/>
          <w:lang w:eastAsia="en-US"/>
        </w:rPr>
        <w:t>mitte</w:t>
      </w:r>
      <w:r w:rsidRPr="008B07FA">
        <w:rPr>
          <w:rFonts w:ascii="Times New Roman" w:eastAsia="SimSun" w:hAnsi="Times New Roman" w:cs="Calibri"/>
          <w:bCs/>
          <w:sz w:val="24"/>
          <w:szCs w:val="24"/>
          <w:lang w:eastAsia="en-US"/>
        </w:rPr>
        <w:t xml:space="preserve">. Samas avaldati arvamust, et võistluste korraldamisel hõlbustaks oluliselt tööd (dopingu kontroll jne). Enamus loomi satub tapamajja õnnetuse tagajärjel ja kõigi osas oleks sel juhul andmeid vaja jälgida. VTA täpsustas, et nemad näevad registri vajadust eeskätt seoses toiduohutusega. Kui hobune on mõeldud inimtoiduks, siis uuritakse ravimite kasutamist, mille keeluaeg on üle 6 kuu. </w:t>
      </w:r>
      <w:r w:rsidRPr="008B07FA">
        <w:rPr>
          <w:rFonts w:ascii="Times New Roman" w:eastAsia="SimSun" w:hAnsi="Times New Roman" w:cs="Calibri"/>
          <w:b/>
          <w:bCs/>
          <w:sz w:val="24"/>
          <w:szCs w:val="24"/>
          <w:lang w:eastAsia="en-US"/>
        </w:rPr>
        <w:t xml:space="preserve">Otsustati, et vajab edasist eraldi arutelu. </w:t>
      </w:r>
    </w:p>
    <w:p w:rsidR="00D06400" w:rsidRDefault="00F03B68" w:rsidP="00C70840">
      <w:pPr>
        <w:pStyle w:val="DefaultStyle"/>
        <w:numPr>
          <w:ilvl w:val="0"/>
          <w:numId w:val="2"/>
        </w:numPr>
        <w:jc w:val="both"/>
        <w:rPr>
          <w:rFonts w:ascii="Times New Roman" w:hAnsi="Times New Roman"/>
          <w:bCs/>
          <w:sz w:val="24"/>
          <w:szCs w:val="24"/>
        </w:rPr>
      </w:pPr>
      <w:r w:rsidRPr="009B1861">
        <w:rPr>
          <w:rFonts w:ascii="Times New Roman" w:hAnsi="Times New Roman"/>
          <w:b/>
          <w:bCs/>
          <w:sz w:val="24"/>
          <w:szCs w:val="24"/>
        </w:rPr>
        <w:t>T</w:t>
      </w:r>
      <w:r w:rsidR="00D06400" w:rsidRPr="009B1861">
        <w:rPr>
          <w:rFonts w:ascii="Times New Roman" w:hAnsi="Times New Roman"/>
          <w:b/>
          <w:bCs/>
          <w:sz w:val="24"/>
          <w:szCs w:val="24"/>
        </w:rPr>
        <w:t>õuraamatu</w:t>
      </w:r>
      <w:r w:rsidRPr="009B1861">
        <w:rPr>
          <w:rFonts w:ascii="Times New Roman" w:hAnsi="Times New Roman"/>
          <w:b/>
          <w:bCs/>
          <w:sz w:val="24"/>
          <w:szCs w:val="24"/>
        </w:rPr>
        <w:t>te</w:t>
      </w:r>
      <w:r w:rsidR="00D06400" w:rsidRPr="009B1861">
        <w:rPr>
          <w:rFonts w:ascii="Times New Roman" w:hAnsi="Times New Roman"/>
          <w:b/>
          <w:bCs/>
          <w:sz w:val="24"/>
          <w:szCs w:val="24"/>
        </w:rPr>
        <w:t xml:space="preserve"> haldamise lepingu reguleerimine JKKga</w:t>
      </w:r>
      <w:r w:rsidR="00DC2D02" w:rsidRPr="00DC2D02">
        <w:rPr>
          <w:rFonts w:ascii="Times New Roman" w:hAnsi="Times New Roman"/>
          <w:bCs/>
          <w:sz w:val="24"/>
          <w:szCs w:val="24"/>
        </w:rPr>
        <w:t xml:space="preserve"> </w:t>
      </w:r>
      <w:r w:rsidR="00DC2D02">
        <w:rPr>
          <w:rFonts w:ascii="Times New Roman" w:hAnsi="Times New Roman"/>
          <w:bCs/>
          <w:sz w:val="24"/>
          <w:szCs w:val="24"/>
        </w:rPr>
        <w:t>edaspidi. EHS annab a</w:t>
      </w:r>
      <w:r w:rsidR="00D06400">
        <w:rPr>
          <w:rFonts w:ascii="Times New Roman" w:hAnsi="Times New Roman"/>
          <w:bCs/>
          <w:sz w:val="24"/>
          <w:szCs w:val="24"/>
        </w:rPr>
        <w:t>ndmed üle</w:t>
      </w:r>
      <w:r w:rsidR="00DC2D02">
        <w:rPr>
          <w:rFonts w:ascii="Times New Roman" w:hAnsi="Times New Roman"/>
          <w:bCs/>
          <w:sz w:val="24"/>
          <w:szCs w:val="24"/>
        </w:rPr>
        <w:t xml:space="preserve"> ja on</w:t>
      </w:r>
      <w:r w:rsidR="00D06400">
        <w:rPr>
          <w:rFonts w:ascii="Times New Roman" w:hAnsi="Times New Roman"/>
          <w:bCs/>
          <w:sz w:val="24"/>
          <w:szCs w:val="24"/>
        </w:rPr>
        <w:t xml:space="preserve"> </w:t>
      </w:r>
      <w:r w:rsidR="00DC2D02">
        <w:rPr>
          <w:rFonts w:ascii="Times New Roman" w:hAnsi="Times New Roman"/>
          <w:bCs/>
          <w:sz w:val="24"/>
          <w:szCs w:val="24"/>
        </w:rPr>
        <w:t>huvitatud nende</w:t>
      </w:r>
      <w:r w:rsidR="00D06400">
        <w:rPr>
          <w:rFonts w:ascii="Times New Roman" w:hAnsi="Times New Roman"/>
          <w:bCs/>
          <w:sz w:val="24"/>
          <w:szCs w:val="24"/>
        </w:rPr>
        <w:t xml:space="preserve"> avalikustamisest</w:t>
      </w:r>
      <w:r w:rsidR="00DC2D02">
        <w:rPr>
          <w:rFonts w:ascii="Times New Roman" w:hAnsi="Times New Roman"/>
          <w:bCs/>
          <w:sz w:val="24"/>
          <w:szCs w:val="24"/>
        </w:rPr>
        <w:t xml:space="preserve"> ja registri arendamisest</w:t>
      </w:r>
      <w:r w:rsidR="00D06400">
        <w:rPr>
          <w:rFonts w:ascii="Times New Roman" w:hAnsi="Times New Roman"/>
          <w:bCs/>
          <w:sz w:val="24"/>
          <w:szCs w:val="24"/>
        </w:rPr>
        <w:t xml:space="preserve">, kuid </w:t>
      </w:r>
      <w:r w:rsidR="00C70840">
        <w:rPr>
          <w:rFonts w:ascii="Times New Roman" w:hAnsi="Times New Roman"/>
          <w:bCs/>
          <w:sz w:val="24"/>
          <w:szCs w:val="24"/>
        </w:rPr>
        <w:t>ei ole kindel</w:t>
      </w:r>
      <w:r w:rsidR="00D06400">
        <w:rPr>
          <w:rFonts w:ascii="Times New Roman" w:hAnsi="Times New Roman"/>
          <w:bCs/>
          <w:sz w:val="24"/>
          <w:szCs w:val="24"/>
        </w:rPr>
        <w:t>, et keskregistri</w:t>
      </w:r>
      <w:r w:rsidR="00DC2D02">
        <w:rPr>
          <w:rFonts w:ascii="Times New Roman" w:hAnsi="Times New Roman"/>
          <w:bCs/>
          <w:sz w:val="24"/>
          <w:szCs w:val="24"/>
        </w:rPr>
        <w:t xml:space="preserve">s muudatuste tegemine </w:t>
      </w:r>
      <w:r w:rsidR="009B1861">
        <w:rPr>
          <w:rFonts w:ascii="Times New Roman" w:hAnsi="Times New Roman"/>
          <w:bCs/>
          <w:sz w:val="24"/>
          <w:szCs w:val="24"/>
        </w:rPr>
        <w:t xml:space="preserve">on </w:t>
      </w:r>
      <w:r w:rsidR="00C70840">
        <w:rPr>
          <w:rFonts w:ascii="Times New Roman" w:hAnsi="Times New Roman"/>
          <w:bCs/>
          <w:sz w:val="24"/>
          <w:szCs w:val="24"/>
        </w:rPr>
        <w:t>piisavalt paindlikult võimalik (JKK</w:t>
      </w:r>
      <w:r w:rsidR="009B1861">
        <w:rPr>
          <w:rFonts w:ascii="Times New Roman" w:hAnsi="Times New Roman"/>
          <w:bCs/>
          <w:sz w:val="24"/>
          <w:szCs w:val="24"/>
        </w:rPr>
        <w:t>s</w:t>
      </w:r>
      <w:r w:rsidR="00C70840">
        <w:rPr>
          <w:rFonts w:ascii="Times New Roman" w:hAnsi="Times New Roman"/>
          <w:bCs/>
          <w:sz w:val="24"/>
          <w:szCs w:val="24"/>
        </w:rPr>
        <w:t xml:space="preserve"> muudatuste võimalus praegu toimib).</w:t>
      </w:r>
      <w:r w:rsidR="00DC2D02">
        <w:rPr>
          <w:rFonts w:ascii="Times New Roman" w:hAnsi="Times New Roman"/>
          <w:bCs/>
          <w:sz w:val="24"/>
          <w:szCs w:val="24"/>
        </w:rPr>
        <w:t xml:space="preserve"> </w:t>
      </w:r>
      <w:r w:rsidR="00C70840">
        <w:rPr>
          <w:rFonts w:ascii="Times New Roman" w:hAnsi="Times New Roman"/>
          <w:bCs/>
          <w:sz w:val="24"/>
          <w:szCs w:val="24"/>
        </w:rPr>
        <w:t xml:space="preserve">Kuidas toimub edasi </w:t>
      </w:r>
      <w:r w:rsidR="00D06400">
        <w:rPr>
          <w:rFonts w:ascii="Times New Roman" w:hAnsi="Times New Roman"/>
          <w:bCs/>
          <w:sz w:val="24"/>
          <w:szCs w:val="24"/>
        </w:rPr>
        <w:t>andmete</w:t>
      </w:r>
      <w:r w:rsidR="00C70840">
        <w:rPr>
          <w:rFonts w:ascii="Times New Roman" w:hAnsi="Times New Roman"/>
          <w:bCs/>
          <w:sz w:val="24"/>
          <w:szCs w:val="24"/>
        </w:rPr>
        <w:t xml:space="preserve"> haldamise leping </w:t>
      </w:r>
      <w:r w:rsidR="00C70840" w:rsidRPr="00D465C5">
        <w:rPr>
          <w:rFonts w:ascii="Times New Roman" w:hAnsi="Times New Roman"/>
          <w:bCs/>
          <w:sz w:val="24"/>
          <w:szCs w:val="24"/>
        </w:rPr>
        <w:t>ja kas kõik AÜd peavad tegema keskregistriga enne aasta</w:t>
      </w:r>
      <w:r w:rsidR="00D06400" w:rsidRPr="00D465C5">
        <w:rPr>
          <w:rFonts w:ascii="Times New Roman" w:hAnsi="Times New Roman"/>
          <w:bCs/>
          <w:sz w:val="24"/>
          <w:szCs w:val="24"/>
        </w:rPr>
        <w:t xml:space="preserve"> lõppu lepingud? </w:t>
      </w:r>
      <w:r w:rsidR="00C70840" w:rsidRPr="00D465C5">
        <w:rPr>
          <w:rFonts w:ascii="Times New Roman" w:hAnsi="Times New Roman"/>
          <w:bCs/>
          <w:sz w:val="24"/>
          <w:szCs w:val="24"/>
        </w:rPr>
        <w:t>Põllumajandusministeerium (PM) vastas,</w:t>
      </w:r>
      <w:r w:rsidR="009B1861">
        <w:rPr>
          <w:rFonts w:ascii="Times New Roman" w:hAnsi="Times New Roman"/>
          <w:bCs/>
          <w:sz w:val="24"/>
          <w:szCs w:val="24"/>
        </w:rPr>
        <w:t xml:space="preserve"> et</w:t>
      </w:r>
      <w:r w:rsidR="00150950" w:rsidRPr="00D465C5">
        <w:rPr>
          <w:rFonts w:ascii="Times New Roman" w:hAnsi="Times New Roman"/>
          <w:bCs/>
          <w:sz w:val="24"/>
          <w:szCs w:val="24"/>
        </w:rPr>
        <w:t xml:space="preserve"> jah ja kinnitas,</w:t>
      </w:r>
      <w:r w:rsidR="00C70840" w:rsidRPr="00D465C5">
        <w:rPr>
          <w:rFonts w:ascii="Times New Roman" w:hAnsi="Times New Roman"/>
          <w:bCs/>
          <w:sz w:val="24"/>
          <w:szCs w:val="24"/>
        </w:rPr>
        <w:t xml:space="preserve"> et k</w:t>
      </w:r>
      <w:r w:rsidR="00D06400" w:rsidRPr="00D465C5">
        <w:rPr>
          <w:rFonts w:ascii="Times New Roman" w:hAnsi="Times New Roman"/>
          <w:bCs/>
          <w:sz w:val="24"/>
          <w:szCs w:val="24"/>
        </w:rPr>
        <w:t xml:space="preserve">ui riik </w:t>
      </w:r>
      <w:r w:rsidR="00C70840" w:rsidRPr="00D465C5">
        <w:rPr>
          <w:rFonts w:ascii="Times New Roman" w:hAnsi="Times New Roman"/>
          <w:bCs/>
          <w:sz w:val="24"/>
          <w:szCs w:val="24"/>
        </w:rPr>
        <w:t>andmebaasi arendab</w:t>
      </w:r>
      <w:r w:rsidR="00D06400" w:rsidRPr="00D465C5">
        <w:rPr>
          <w:rFonts w:ascii="Times New Roman" w:hAnsi="Times New Roman"/>
          <w:bCs/>
          <w:sz w:val="24"/>
          <w:szCs w:val="24"/>
        </w:rPr>
        <w:t>, si</w:t>
      </w:r>
      <w:r w:rsidR="00150950" w:rsidRPr="00D465C5">
        <w:rPr>
          <w:rFonts w:ascii="Times New Roman" w:hAnsi="Times New Roman"/>
          <w:bCs/>
          <w:sz w:val="24"/>
          <w:szCs w:val="24"/>
        </w:rPr>
        <w:t>is ta ka tagab selle toimimise.</w:t>
      </w:r>
    </w:p>
    <w:p w:rsidR="00F8161A" w:rsidRPr="00042D3F" w:rsidRDefault="005549CD" w:rsidP="00042D3F">
      <w:pPr>
        <w:pStyle w:val="DefaultStyle"/>
        <w:numPr>
          <w:ilvl w:val="0"/>
          <w:numId w:val="2"/>
        </w:numPr>
        <w:jc w:val="both"/>
        <w:rPr>
          <w:rFonts w:ascii="Times New Roman" w:hAnsi="Times New Roman"/>
          <w:bCs/>
          <w:sz w:val="24"/>
          <w:szCs w:val="24"/>
        </w:rPr>
      </w:pPr>
      <w:r w:rsidRPr="009B1861">
        <w:rPr>
          <w:rFonts w:ascii="Times New Roman" w:hAnsi="Times New Roman"/>
          <w:b/>
          <w:bCs/>
          <w:sz w:val="24"/>
          <w:szCs w:val="24"/>
        </w:rPr>
        <w:t>Kas andmed saavad olema dubleeritud</w:t>
      </w:r>
      <w:r w:rsidR="00C70840" w:rsidRPr="009B1861">
        <w:rPr>
          <w:rFonts w:ascii="Times New Roman" w:hAnsi="Times New Roman"/>
          <w:b/>
          <w:bCs/>
          <w:sz w:val="24"/>
          <w:szCs w:val="24"/>
        </w:rPr>
        <w:t xml:space="preserve"> </w:t>
      </w:r>
      <w:r w:rsidR="00D465C5" w:rsidRPr="009B1861">
        <w:rPr>
          <w:rFonts w:ascii="Times New Roman" w:hAnsi="Times New Roman"/>
          <w:b/>
          <w:bCs/>
          <w:sz w:val="24"/>
          <w:szCs w:val="24"/>
        </w:rPr>
        <w:t>või</w:t>
      </w:r>
      <w:r w:rsidR="00C70840" w:rsidRPr="009B1861">
        <w:rPr>
          <w:rFonts w:ascii="Times New Roman" w:hAnsi="Times New Roman"/>
          <w:b/>
          <w:bCs/>
          <w:sz w:val="24"/>
          <w:szCs w:val="24"/>
        </w:rPr>
        <w:t xml:space="preserve"> kantakse üle</w:t>
      </w:r>
      <w:r w:rsidR="00C70840" w:rsidRPr="00C70840">
        <w:rPr>
          <w:rFonts w:ascii="Times New Roman" w:hAnsi="Times New Roman"/>
          <w:bCs/>
          <w:sz w:val="24"/>
          <w:szCs w:val="24"/>
        </w:rPr>
        <w:t xml:space="preserve"> ning vanad registrid lõpetavad tegevuse</w:t>
      </w:r>
      <w:r w:rsidR="00D465C5">
        <w:rPr>
          <w:rFonts w:ascii="Times New Roman" w:hAnsi="Times New Roman"/>
          <w:bCs/>
          <w:sz w:val="24"/>
          <w:szCs w:val="24"/>
        </w:rPr>
        <w:t>?</w:t>
      </w:r>
      <w:r w:rsidRPr="00C70840">
        <w:rPr>
          <w:rFonts w:ascii="Times New Roman" w:hAnsi="Times New Roman"/>
          <w:bCs/>
          <w:sz w:val="24"/>
          <w:szCs w:val="24"/>
        </w:rPr>
        <w:t xml:space="preserve"> PRIA</w:t>
      </w:r>
      <w:r w:rsidR="00D465C5">
        <w:rPr>
          <w:rFonts w:ascii="Times New Roman" w:hAnsi="Times New Roman"/>
          <w:bCs/>
          <w:sz w:val="24"/>
          <w:szCs w:val="24"/>
        </w:rPr>
        <w:t xml:space="preserve"> vastas, et </w:t>
      </w:r>
      <w:r w:rsidRPr="00C70840">
        <w:rPr>
          <w:rFonts w:ascii="Times New Roman" w:hAnsi="Times New Roman"/>
          <w:bCs/>
          <w:sz w:val="24"/>
          <w:szCs w:val="24"/>
        </w:rPr>
        <w:t>JKKst tuuakse kõik andmed üle PRIAsse ja AÜ</w:t>
      </w:r>
      <w:r w:rsidR="009B1861">
        <w:rPr>
          <w:rFonts w:ascii="Times New Roman" w:hAnsi="Times New Roman"/>
          <w:bCs/>
          <w:sz w:val="24"/>
          <w:szCs w:val="24"/>
        </w:rPr>
        <w:t>d</w:t>
      </w:r>
      <w:r w:rsidRPr="00C70840">
        <w:rPr>
          <w:rFonts w:ascii="Times New Roman" w:hAnsi="Times New Roman"/>
          <w:bCs/>
          <w:sz w:val="24"/>
          <w:szCs w:val="24"/>
        </w:rPr>
        <w:t xml:space="preserve"> saavad jät</w:t>
      </w:r>
      <w:r w:rsidRPr="00042D3F">
        <w:rPr>
          <w:rFonts w:ascii="Times New Roman" w:hAnsi="Times New Roman"/>
          <w:bCs/>
          <w:sz w:val="24"/>
          <w:szCs w:val="24"/>
        </w:rPr>
        <w:t xml:space="preserve">kata oma seniseid tegevusi. </w:t>
      </w:r>
      <w:proofErr w:type="spellStart"/>
      <w:r w:rsidR="00D465C5" w:rsidRPr="00042D3F">
        <w:rPr>
          <w:rFonts w:ascii="Times New Roman" w:hAnsi="Times New Roman"/>
          <w:bCs/>
          <w:sz w:val="24"/>
          <w:szCs w:val="24"/>
        </w:rPr>
        <w:t>E</w:t>
      </w:r>
      <w:r w:rsidR="00364992" w:rsidRPr="00042D3F">
        <w:rPr>
          <w:rFonts w:ascii="Times New Roman" w:hAnsi="Times New Roman"/>
          <w:bCs/>
          <w:sz w:val="24"/>
          <w:szCs w:val="24"/>
        </w:rPr>
        <w:t>-pria</w:t>
      </w:r>
      <w:proofErr w:type="spellEnd"/>
      <w:r w:rsidR="00364992" w:rsidRPr="00042D3F">
        <w:rPr>
          <w:rFonts w:ascii="Times New Roman" w:hAnsi="Times New Roman"/>
          <w:bCs/>
          <w:sz w:val="24"/>
          <w:szCs w:val="24"/>
        </w:rPr>
        <w:t xml:space="preserve"> kaudu saab andmeid muuta ja </w:t>
      </w:r>
      <w:r w:rsidR="000D7C93" w:rsidRPr="00042D3F">
        <w:rPr>
          <w:rFonts w:ascii="Times New Roman" w:hAnsi="Times New Roman"/>
          <w:bCs/>
          <w:sz w:val="24"/>
          <w:szCs w:val="24"/>
        </w:rPr>
        <w:t xml:space="preserve">avalikus vaates saab </w:t>
      </w:r>
      <w:r w:rsidR="00364992" w:rsidRPr="00042D3F">
        <w:rPr>
          <w:rFonts w:ascii="Times New Roman" w:hAnsi="Times New Roman"/>
          <w:bCs/>
          <w:sz w:val="24"/>
          <w:szCs w:val="24"/>
        </w:rPr>
        <w:t>vaa</w:t>
      </w:r>
      <w:r w:rsidR="000D7C93" w:rsidRPr="00042D3F">
        <w:rPr>
          <w:rFonts w:ascii="Times New Roman" w:hAnsi="Times New Roman"/>
          <w:bCs/>
          <w:sz w:val="24"/>
          <w:szCs w:val="24"/>
        </w:rPr>
        <w:t>data</w:t>
      </w:r>
      <w:r w:rsidR="00364992" w:rsidRPr="00042D3F">
        <w:rPr>
          <w:rFonts w:ascii="Times New Roman" w:hAnsi="Times New Roman"/>
          <w:bCs/>
          <w:sz w:val="24"/>
          <w:szCs w:val="24"/>
        </w:rPr>
        <w:t xml:space="preserve">. </w:t>
      </w:r>
      <w:r w:rsidR="000D7C93" w:rsidRPr="00042D3F">
        <w:rPr>
          <w:rFonts w:ascii="Times New Roman" w:hAnsi="Times New Roman"/>
          <w:b/>
          <w:bCs/>
          <w:sz w:val="24"/>
          <w:szCs w:val="24"/>
        </w:rPr>
        <w:t>Otsustati</w:t>
      </w:r>
      <w:r w:rsidR="00042D3F" w:rsidRPr="00042D3F">
        <w:rPr>
          <w:rFonts w:ascii="Times New Roman" w:hAnsi="Times New Roman"/>
          <w:b/>
          <w:bCs/>
          <w:sz w:val="24"/>
          <w:szCs w:val="24"/>
        </w:rPr>
        <w:t>, et vajadusel saab</w:t>
      </w:r>
      <w:r w:rsidR="000D7C93" w:rsidRPr="00042D3F">
        <w:rPr>
          <w:rFonts w:ascii="Times New Roman" w:hAnsi="Times New Roman"/>
          <w:b/>
          <w:bCs/>
          <w:sz w:val="24"/>
          <w:szCs w:val="24"/>
        </w:rPr>
        <w:t xml:space="preserve"> jätkata arutelu PRIAga, </w:t>
      </w:r>
      <w:r w:rsidR="00042D3F" w:rsidRPr="00042D3F">
        <w:rPr>
          <w:rFonts w:ascii="Times New Roman" w:hAnsi="Times New Roman"/>
          <w:b/>
          <w:bCs/>
          <w:sz w:val="24"/>
          <w:szCs w:val="24"/>
        </w:rPr>
        <w:t>kui AÜl on küsimusi</w:t>
      </w:r>
      <w:r w:rsidR="00042D3F" w:rsidRPr="00042D3F">
        <w:rPr>
          <w:rFonts w:ascii="Times New Roman" w:hAnsi="Times New Roman"/>
          <w:bCs/>
          <w:sz w:val="24"/>
          <w:szCs w:val="24"/>
        </w:rPr>
        <w:t>, siis palun pöörduda kristi.voikar@pria.ee</w:t>
      </w:r>
      <w:r w:rsidR="000D7C93" w:rsidRPr="00042D3F">
        <w:rPr>
          <w:rFonts w:ascii="Times New Roman" w:hAnsi="Times New Roman"/>
          <w:bCs/>
          <w:sz w:val="24"/>
          <w:szCs w:val="24"/>
        </w:rPr>
        <w:t>.</w:t>
      </w:r>
      <w:r w:rsidR="003C129E" w:rsidRPr="00042D3F">
        <w:rPr>
          <w:rFonts w:ascii="Times New Roman" w:hAnsi="Times New Roman"/>
          <w:bCs/>
          <w:sz w:val="24"/>
          <w:szCs w:val="24"/>
        </w:rPr>
        <w:t xml:space="preserve"> </w:t>
      </w:r>
    </w:p>
    <w:p w:rsidR="00AE3678" w:rsidRPr="00042D3F" w:rsidRDefault="006A3DF9" w:rsidP="00042D3F">
      <w:pPr>
        <w:pStyle w:val="DefaultStyle"/>
        <w:numPr>
          <w:ilvl w:val="0"/>
          <w:numId w:val="1"/>
        </w:numPr>
        <w:jc w:val="both"/>
        <w:rPr>
          <w:rFonts w:ascii="Times New Roman" w:hAnsi="Times New Roman"/>
          <w:bCs/>
          <w:sz w:val="24"/>
          <w:szCs w:val="24"/>
        </w:rPr>
      </w:pPr>
      <w:r w:rsidRPr="00042D3F">
        <w:rPr>
          <w:rFonts w:ascii="Times New Roman" w:hAnsi="Times New Roman"/>
          <w:b/>
          <w:bCs/>
          <w:sz w:val="24"/>
          <w:szCs w:val="24"/>
        </w:rPr>
        <w:t>J</w:t>
      </w:r>
      <w:r w:rsidR="009C6244" w:rsidRPr="00042D3F">
        <w:rPr>
          <w:rFonts w:ascii="Times New Roman" w:hAnsi="Times New Roman"/>
          <w:b/>
          <w:bCs/>
          <w:sz w:val="24"/>
          <w:szCs w:val="24"/>
        </w:rPr>
        <w:t>õudluskontrolli</w:t>
      </w:r>
      <w:r w:rsidR="009B1861">
        <w:rPr>
          <w:rFonts w:ascii="Times New Roman" w:hAnsi="Times New Roman"/>
          <w:b/>
          <w:bCs/>
          <w:sz w:val="24"/>
          <w:szCs w:val="24"/>
        </w:rPr>
        <w:t xml:space="preserve"> (JK)</w:t>
      </w:r>
      <w:r w:rsidR="009C6244" w:rsidRPr="00042D3F">
        <w:rPr>
          <w:rFonts w:ascii="Times New Roman" w:hAnsi="Times New Roman"/>
          <w:b/>
          <w:bCs/>
          <w:sz w:val="24"/>
          <w:szCs w:val="24"/>
        </w:rPr>
        <w:t xml:space="preserve"> nõuete täpsustami</w:t>
      </w:r>
      <w:r w:rsidRPr="00042D3F">
        <w:rPr>
          <w:rFonts w:ascii="Times New Roman" w:hAnsi="Times New Roman"/>
          <w:b/>
          <w:bCs/>
          <w:sz w:val="24"/>
          <w:szCs w:val="24"/>
        </w:rPr>
        <w:t>ne</w:t>
      </w:r>
      <w:r w:rsidR="00042D3F">
        <w:t xml:space="preserve">. </w:t>
      </w:r>
      <w:r w:rsidR="008E5EDC">
        <w:rPr>
          <w:rFonts w:ascii="Times New Roman" w:hAnsi="Times New Roman"/>
          <w:bCs/>
          <w:sz w:val="24"/>
          <w:szCs w:val="24"/>
        </w:rPr>
        <w:t>ESHKS soovis</w:t>
      </w:r>
      <w:r w:rsidR="009B1861">
        <w:rPr>
          <w:rFonts w:ascii="Times New Roman" w:hAnsi="Times New Roman"/>
          <w:bCs/>
          <w:sz w:val="24"/>
          <w:szCs w:val="24"/>
        </w:rPr>
        <w:t xml:space="preserve"> JK</w:t>
      </w:r>
      <w:r w:rsidR="003C129E" w:rsidRPr="00042D3F">
        <w:rPr>
          <w:rFonts w:ascii="Times New Roman" w:hAnsi="Times New Roman"/>
          <w:bCs/>
          <w:sz w:val="24"/>
          <w:szCs w:val="24"/>
        </w:rPr>
        <w:t xml:space="preserve"> nõudeid </w:t>
      </w:r>
      <w:r w:rsidR="00042D3F">
        <w:rPr>
          <w:rFonts w:ascii="Times New Roman" w:hAnsi="Times New Roman"/>
          <w:bCs/>
          <w:sz w:val="24"/>
          <w:szCs w:val="24"/>
        </w:rPr>
        <w:t>täpsustada</w:t>
      </w:r>
      <w:r w:rsidR="003C129E" w:rsidRPr="00042D3F">
        <w:rPr>
          <w:rFonts w:ascii="Times New Roman" w:hAnsi="Times New Roman"/>
          <w:bCs/>
          <w:sz w:val="24"/>
          <w:szCs w:val="24"/>
        </w:rPr>
        <w:t xml:space="preserve">, et </w:t>
      </w:r>
      <w:r w:rsidR="00042D3F" w:rsidRPr="00042D3F">
        <w:rPr>
          <w:rFonts w:ascii="Times New Roman" w:hAnsi="Times New Roman"/>
          <w:bCs/>
          <w:sz w:val="24"/>
          <w:szCs w:val="24"/>
        </w:rPr>
        <w:t xml:space="preserve">rahastamisel </w:t>
      </w:r>
      <w:r w:rsidR="003C129E" w:rsidRPr="00042D3F">
        <w:rPr>
          <w:rFonts w:ascii="Times New Roman" w:hAnsi="Times New Roman"/>
          <w:bCs/>
          <w:sz w:val="24"/>
          <w:szCs w:val="24"/>
        </w:rPr>
        <w:t>oleks</w:t>
      </w:r>
      <w:r w:rsidR="00AE3678" w:rsidRPr="00042D3F">
        <w:rPr>
          <w:rFonts w:ascii="Times New Roman" w:hAnsi="Times New Roman"/>
          <w:bCs/>
          <w:sz w:val="24"/>
          <w:szCs w:val="24"/>
        </w:rPr>
        <w:t xml:space="preserve"> ühtne lähenemine ja</w:t>
      </w:r>
      <w:r w:rsidR="00042D3F">
        <w:rPr>
          <w:rFonts w:ascii="Times New Roman" w:hAnsi="Times New Roman"/>
          <w:bCs/>
          <w:sz w:val="24"/>
          <w:szCs w:val="24"/>
        </w:rPr>
        <w:t xml:space="preserve"> ka sisuliselt</w:t>
      </w:r>
      <w:r w:rsidR="00AE3678" w:rsidRPr="00042D3F">
        <w:rPr>
          <w:rFonts w:ascii="Times New Roman" w:hAnsi="Times New Roman"/>
          <w:bCs/>
          <w:sz w:val="24"/>
          <w:szCs w:val="24"/>
        </w:rPr>
        <w:t xml:space="preserve"> oleks tegemist </w:t>
      </w:r>
      <w:r w:rsidR="00042D3F">
        <w:rPr>
          <w:rFonts w:ascii="Times New Roman" w:hAnsi="Times New Roman"/>
          <w:bCs/>
          <w:sz w:val="24"/>
          <w:szCs w:val="24"/>
        </w:rPr>
        <w:t>JKga, kuigi nõuded ja katsete iseloom erinevatel hobustel on erinev</w:t>
      </w:r>
      <w:r w:rsidR="009B1861">
        <w:rPr>
          <w:rFonts w:ascii="Times New Roman" w:hAnsi="Times New Roman"/>
          <w:bCs/>
          <w:sz w:val="24"/>
          <w:szCs w:val="24"/>
        </w:rPr>
        <w:t>ad</w:t>
      </w:r>
      <w:r w:rsidR="00042D3F">
        <w:rPr>
          <w:rFonts w:ascii="Times New Roman" w:hAnsi="Times New Roman"/>
          <w:bCs/>
          <w:sz w:val="24"/>
          <w:szCs w:val="24"/>
        </w:rPr>
        <w:t xml:space="preserve">. </w:t>
      </w:r>
      <w:r w:rsidR="00042D3F" w:rsidRPr="009B1861">
        <w:rPr>
          <w:rFonts w:ascii="Times New Roman" w:hAnsi="Times New Roman"/>
          <w:b/>
          <w:bCs/>
          <w:sz w:val="24"/>
          <w:szCs w:val="24"/>
        </w:rPr>
        <w:t>PM palus k</w:t>
      </w:r>
      <w:r w:rsidR="00AE3678" w:rsidRPr="009B1861">
        <w:rPr>
          <w:rFonts w:ascii="Times New Roman" w:hAnsi="Times New Roman"/>
          <w:b/>
          <w:bCs/>
          <w:sz w:val="24"/>
          <w:szCs w:val="24"/>
        </w:rPr>
        <w:t xml:space="preserve">onkreetsed </w:t>
      </w:r>
      <w:r w:rsidR="00AE3678" w:rsidRPr="009B1861">
        <w:rPr>
          <w:rFonts w:ascii="Times New Roman" w:hAnsi="Times New Roman"/>
          <w:b/>
          <w:bCs/>
          <w:sz w:val="24"/>
          <w:szCs w:val="24"/>
        </w:rPr>
        <w:lastRenderedPageBreak/>
        <w:t xml:space="preserve">ettepanekud </w:t>
      </w:r>
      <w:r w:rsidR="00042D3F" w:rsidRPr="009B1861">
        <w:rPr>
          <w:rFonts w:ascii="Times New Roman" w:hAnsi="Times New Roman"/>
          <w:b/>
          <w:bCs/>
          <w:sz w:val="24"/>
          <w:szCs w:val="24"/>
        </w:rPr>
        <w:t>saata</w:t>
      </w:r>
      <w:r w:rsidR="00042D3F">
        <w:rPr>
          <w:rFonts w:ascii="Times New Roman" w:hAnsi="Times New Roman"/>
          <w:bCs/>
          <w:sz w:val="24"/>
          <w:szCs w:val="24"/>
        </w:rPr>
        <w:t xml:space="preserve">, mille edastame hobumajanduse ümarlauale. </w:t>
      </w:r>
      <w:r w:rsidR="00AE3678" w:rsidRPr="00042D3F">
        <w:rPr>
          <w:rFonts w:ascii="Times New Roman" w:hAnsi="Times New Roman"/>
          <w:bCs/>
          <w:sz w:val="24"/>
          <w:szCs w:val="24"/>
        </w:rPr>
        <w:t xml:space="preserve">Soovime, et </w:t>
      </w:r>
      <w:r w:rsidR="00042D3F">
        <w:rPr>
          <w:rFonts w:ascii="Times New Roman" w:hAnsi="Times New Roman"/>
          <w:bCs/>
          <w:sz w:val="24"/>
          <w:szCs w:val="24"/>
        </w:rPr>
        <w:t xml:space="preserve">sektor leiaks ise konsensuse </w:t>
      </w:r>
      <w:r w:rsidR="00AE3678" w:rsidRPr="00042D3F">
        <w:rPr>
          <w:rFonts w:ascii="Times New Roman" w:hAnsi="Times New Roman"/>
          <w:bCs/>
          <w:sz w:val="24"/>
          <w:szCs w:val="24"/>
        </w:rPr>
        <w:t xml:space="preserve">ja kui </w:t>
      </w:r>
      <w:r w:rsidR="00042D3F">
        <w:rPr>
          <w:rFonts w:ascii="Times New Roman" w:hAnsi="Times New Roman"/>
          <w:bCs/>
          <w:sz w:val="24"/>
          <w:szCs w:val="24"/>
        </w:rPr>
        <w:t>soovitakse</w:t>
      </w:r>
      <w:r w:rsidR="00AE3678" w:rsidRPr="00042D3F">
        <w:rPr>
          <w:rFonts w:ascii="Times New Roman" w:hAnsi="Times New Roman"/>
          <w:bCs/>
          <w:sz w:val="24"/>
          <w:szCs w:val="24"/>
        </w:rPr>
        <w:t xml:space="preserve"> selle kohta õiguslikku alust, siis </w:t>
      </w:r>
      <w:r w:rsidR="00042D3F">
        <w:rPr>
          <w:rFonts w:ascii="Times New Roman" w:hAnsi="Times New Roman"/>
          <w:bCs/>
          <w:sz w:val="24"/>
          <w:szCs w:val="24"/>
        </w:rPr>
        <w:t>PM teeb selle</w:t>
      </w:r>
      <w:r w:rsidR="00AE3678" w:rsidRPr="00042D3F">
        <w:rPr>
          <w:rFonts w:ascii="Times New Roman" w:hAnsi="Times New Roman"/>
          <w:bCs/>
          <w:sz w:val="24"/>
          <w:szCs w:val="24"/>
        </w:rPr>
        <w:t xml:space="preserve">. </w:t>
      </w:r>
    </w:p>
    <w:p w:rsidR="00D47D8E" w:rsidRDefault="006A3DF9" w:rsidP="00D70563">
      <w:pPr>
        <w:pStyle w:val="DefaultStyle"/>
        <w:numPr>
          <w:ilvl w:val="0"/>
          <w:numId w:val="1"/>
        </w:numPr>
        <w:jc w:val="both"/>
        <w:rPr>
          <w:rFonts w:ascii="Times New Roman" w:hAnsi="Times New Roman"/>
          <w:bCs/>
          <w:sz w:val="24"/>
          <w:szCs w:val="24"/>
        </w:rPr>
      </w:pPr>
      <w:r w:rsidRPr="00C64ABC">
        <w:rPr>
          <w:rFonts w:ascii="Times New Roman" w:hAnsi="Times New Roman"/>
          <w:b/>
          <w:bCs/>
          <w:sz w:val="24"/>
          <w:szCs w:val="24"/>
        </w:rPr>
        <w:t>H</w:t>
      </w:r>
      <w:r w:rsidR="009C6244" w:rsidRPr="00C64ABC">
        <w:rPr>
          <w:rFonts w:ascii="Times New Roman" w:hAnsi="Times New Roman"/>
          <w:b/>
          <w:bCs/>
          <w:sz w:val="24"/>
          <w:szCs w:val="24"/>
        </w:rPr>
        <w:t>obumajanduse kaardistami</w:t>
      </w:r>
      <w:r w:rsidRPr="00C64ABC">
        <w:rPr>
          <w:rFonts w:ascii="Times New Roman" w:hAnsi="Times New Roman"/>
          <w:b/>
          <w:bCs/>
          <w:sz w:val="24"/>
          <w:szCs w:val="24"/>
        </w:rPr>
        <w:t>ne</w:t>
      </w:r>
      <w:r w:rsidR="00362E52" w:rsidRPr="00C64ABC">
        <w:rPr>
          <w:rFonts w:ascii="Times New Roman" w:hAnsi="Times New Roman"/>
          <w:bCs/>
          <w:sz w:val="24"/>
          <w:szCs w:val="24"/>
        </w:rPr>
        <w:t>. A.</w:t>
      </w:r>
      <w:r w:rsidR="00362E52" w:rsidRPr="00C64ABC">
        <w:rPr>
          <w:rFonts w:ascii="Times New Roman" w:hAnsi="Times New Roman"/>
          <w:b/>
          <w:bCs/>
          <w:sz w:val="24"/>
          <w:szCs w:val="24"/>
        </w:rPr>
        <w:t xml:space="preserve"> </w:t>
      </w:r>
      <w:proofErr w:type="spellStart"/>
      <w:r w:rsidR="00CC2EDD" w:rsidRPr="00C64ABC">
        <w:rPr>
          <w:rFonts w:ascii="Times New Roman" w:hAnsi="Times New Roman"/>
          <w:bCs/>
          <w:sz w:val="24"/>
          <w:szCs w:val="24"/>
        </w:rPr>
        <w:t>Sabrodin</w:t>
      </w:r>
      <w:proofErr w:type="spellEnd"/>
      <w:r w:rsidR="00362E52" w:rsidRPr="00C64ABC">
        <w:rPr>
          <w:rFonts w:ascii="Times New Roman" w:hAnsi="Times New Roman"/>
          <w:bCs/>
          <w:sz w:val="24"/>
          <w:szCs w:val="24"/>
        </w:rPr>
        <w:t xml:space="preserve"> andis ülevaate senistest tegevustest. </w:t>
      </w:r>
      <w:r w:rsidR="008E5EDC">
        <w:rPr>
          <w:rFonts w:ascii="Times New Roman" w:hAnsi="Times New Roman"/>
          <w:bCs/>
          <w:sz w:val="24"/>
          <w:szCs w:val="24"/>
        </w:rPr>
        <w:t>On loodud aasta</w:t>
      </w:r>
      <w:r w:rsidR="00CC2EDD" w:rsidRPr="00C64ABC">
        <w:rPr>
          <w:rFonts w:ascii="Times New Roman" w:hAnsi="Times New Roman"/>
          <w:bCs/>
          <w:sz w:val="24"/>
          <w:szCs w:val="24"/>
        </w:rPr>
        <w:t xml:space="preserve">plaan ja </w:t>
      </w:r>
      <w:r w:rsidR="00362E52" w:rsidRPr="00C64ABC">
        <w:rPr>
          <w:rFonts w:ascii="Times New Roman" w:hAnsi="Times New Roman"/>
          <w:bCs/>
          <w:sz w:val="24"/>
          <w:szCs w:val="24"/>
        </w:rPr>
        <w:t xml:space="preserve">kaardistatud </w:t>
      </w:r>
      <w:r w:rsidR="00CC2EDD" w:rsidRPr="00C64ABC">
        <w:rPr>
          <w:rFonts w:ascii="Times New Roman" w:hAnsi="Times New Roman"/>
          <w:bCs/>
          <w:sz w:val="24"/>
          <w:szCs w:val="24"/>
        </w:rPr>
        <w:t>valdkonnad, mida peaks avalikustama</w:t>
      </w:r>
      <w:r w:rsidR="00362E52" w:rsidRPr="00C64ABC">
        <w:rPr>
          <w:rFonts w:ascii="Times New Roman" w:hAnsi="Times New Roman"/>
          <w:bCs/>
          <w:sz w:val="24"/>
          <w:szCs w:val="24"/>
        </w:rPr>
        <w:t xml:space="preserve"> ja</w:t>
      </w:r>
      <w:r w:rsidR="009B1861">
        <w:rPr>
          <w:rFonts w:ascii="Times New Roman" w:hAnsi="Times New Roman"/>
          <w:bCs/>
          <w:sz w:val="24"/>
          <w:szCs w:val="24"/>
        </w:rPr>
        <w:t xml:space="preserve"> mida</w:t>
      </w:r>
      <w:r w:rsidR="00362E52" w:rsidRPr="00C64ABC">
        <w:rPr>
          <w:rFonts w:ascii="Times New Roman" w:hAnsi="Times New Roman"/>
          <w:bCs/>
          <w:sz w:val="24"/>
          <w:szCs w:val="24"/>
        </w:rPr>
        <w:t xml:space="preserve"> andmebaas sisaldama</w:t>
      </w:r>
      <w:r w:rsidR="00CC2EDD" w:rsidRPr="00C64ABC">
        <w:rPr>
          <w:rFonts w:ascii="Times New Roman" w:hAnsi="Times New Roman"/>
          <w:bCs/>
          <w:sz w:val="24"/>
          <w:szCs w:val="24"/>
        </w:rPr>
        <w:t xml:space="preserve">. </w:t>
      </w:r>
      <w:r w:rsidR="00473A69" w:rsidRPr="00C64ABC">
        <w:rPr>
          <w:rFonts w:ascii="Times New Roman" w:hAnsi="Times New Roman"/>
          <w:bCs/>
          <w:sz w:val="24"/>
          <w:szCs w:val="24"/>
        </w:rPr>
        <w:t>Oleks hea kui saaksime arvnäitajatega määratleda</w:t>
      </w:r>
      <w:r w:rsidR="008E5EDC">
        <w:rPr>
          <w:rFonts w:ascii="Times New Roman" w:hAnsi="Times New Roman"/>
          <w:bCs/>
          <w:sz w:val="24"/>
          <w:szCs w:val="24"/>
        </w:rPr>
        <w:t>, kui</w:t>
      </w:r>
      <w:r w:rsidR="00473A69" w:rsidRPr="00C64ABC">
        <w:rPr>
          <w:rFonts w:ascii="Times New Roman" w:hAnsi="Times New Roman"/>
          <w:bCs/>
          <w:sz w:val="24"/>
          <w:szCs w:val="24"/>
        </w:rPr>
        <w:t xml:space="preserve"> palju</w:t>
      </w:r>
      <w:r w:rsidR="00362E52" w:rsidRPr="00C64ABC">
        <w:rPr>
          <w:rFonts w:ascii="Times New Roman" w:hAnsi="Times New Roman"/>
          <w:bCs/>
          <w:sz w:val="24"/>
          <w:szCs w:val="24"/>
        </w:rPr>
        <w:t xml:space="preserve"> </w:t>
      </w:r>
      <w:r w:rsidR="00473A69" w:rsidRPr="00C64ABC">
        <w:rPr>
          <w:rFonts w:ascii="Times New Roman" w:hAnsi="Times New Roman"/>
          <w:bCs/>
          <w:sz w:val="24"/>
          <w:szCs w:val="24"/>
        </w:rPr>
        <w:t>hobu</w:t>
      </w:r>
      <w:r w:rsidR="00362E52" w:rsidRPr="00C64ABC">
        <w:rPr>
          <w:rFonts w:ascii="Times New Roman" w:hAnsi="Times New Roman"/>
          <w:bCs/>
          <w:sz w:val="24"/>
          <w:szCs w:val="24"/>
        </w:rPr>
        <w:t xml:space="preserve">majandus </w:t>
      </w:r>
      <w:r w:rsidR="00473A69" w:rsidRPr="00C64ABC">
        <w:rPr>
          <w:rFonts w:ascii="Times New Roman" w:hAnsi="Times New Roman"/>
          <w:bCs/>
          <w:sz w:val="24"/>
          <w:szCs w:val="24"/>
        </w:rPr>
        <w:t>a</w:t>
      </w:r>
      <w:r w:rsidR="00A9443C" w:rsidRPr="00C64ABC">
        <w:rPr>
          <w:rFonts w:ascii="Times New Roman" w:hAnsi="Times New Roman"/>
          <w:bCs/>
          <w:sz w:val="24"/>
          <w:szCs w:val="24"/>
        </w:rPr>
        <w:t xml:space="preserve">nnab töökohti, kulutab maad jne, et oleks lihtne saada andmeid näiteks toetuste </w:t>
      </w:r>
      <w:r w:rsidR="00362E52" w:rsidRPr="00C64ABC">
        <w:rPr>
          <w:rFonts w:ascii="Times New Roman" w:hAnsi="Times New Roman"/>
          <w:bCs/>
          <w:sz w:val="24"/>
          <w:szCs w:val="24"/>
        </w:rPr>
        <w:t>taotlemisel</w:t>
      </w:r>
      <w:r w:rsidR="00A9443C" w:rsidRPr="00C64ABC">
        <w:rPr>
          <w:rFonts w:ascii="Times New Roman" w:hAnsi="Times New Roman"/>
          <w:bCs/>
          <w:sz w:val="24"/>
          <w:szCs w:val="24"/>
        </w:rPr>
        <w:t xml:space="preserve"> põhjenduseks. Hobumajandus on </w:t>
      </w:r>
      <w:r w:rsidR="00362E52" w:rsidRPr="00C64ABC">
        <w:rPr>
          <w:rFonts w:ascii="Times New Roman" w:hAnsi="Times New Roman"/>
          <w:bCs/>
          <w:sz w:val="24"/>
          <w:szCs w:val="24"/>
        </w:rPr>
        <w:t>üks</w:t>
      </w:r>
      <w:r w:rsidR="00A9443C" w:rsidRPr="00C64ABC">
        <w:rPr>
          <w:rFonts w:ascii="Times New Roman" w:hAnsi="Times New Roman"/>
          <w:bCs/>
          <w:sz w:val="24"/>
          <w:szCs w:val="24"/>
        </w:rPr>
        <w:t xml:space="preserve"> valdkond, </w:t>
      </w:r>
      <w:r w:rsidR="00362E52" w:rsidRPr="00C64ABC">
        <w:rPr>
          <w:rFonts w:ascii="Times New Roman" w:hAnsi="Times New Roman"/>
          <w:bCs/>
          <w:sz w:val="24"/>
          <w:szCs w:val="24"/>
        </w:rPr>
        <w:t>mis kasvab</w:t>
      </w:r>
      <w:r w:rsidR="00A9443C" w:rsidRPr="00C64ABC">
        <w:rPr>
          <w:rFonts w:ascii="Times New Roman" w:hAnsi="Times New Roman"/>
          <w:bCs/>
          <w:sz w:val="24"/>
          <w:szCs w:val="24"/>
        </w:rPr>
        <w:t xml:space="preserve">. </w:t>
      </w:r>
      <w:r w:rsidR="000B1255" w:rsidRPr="00C64ABC">
        <w:rPr>
          <w:rFonts w:ascii="Times New Roman" w:hAnsi="Times New Roman"/>
          <w:bCs/>
          <w:sz w:val="24"/>
          <w:szCs w:val="24"/>
        </w:rPr>
        <w:t>R</w:t>
      </w:r>
      <w:r w:rsidR="00D83CE0" w:rsidRPr="00C64ABC">
        <w:rPr>
          <w:rFonts w:ascii="Times New Roman" w:hAnsi="Times New Roman"/>
          <w:bCs/>
          <w:sz w:val="24"/>
          <w:szCs w:val="24"/>
        </w:rPr>
        <w:t>egio</w:t>
      </w:r>
      <w:r w:rsidR="000B1255" w:rsidRPr="00C64ABC">
        <w:rPr>
          <w:rFonts w:ascii="Times New Roman" w:hAnsi="Times New Roman"/>
          <w:bCs/>
          <w:sz w:val="24"/>
          <w:szCs w:val="24"/>
        </w:rPr>
        <w:t xml:space="preserve"> hinnapäring vastava keskkonna loomiseks on ligi 9 000 eurot, mis on MTÜle ülekäiv kulutus. </w:t>
      </w:r>
      <w:r w:rsidR="00C64ABC" w:rsidRPr="00C64ABC">
        <w:rPr>
          <w:rFonts w:ascii="Times New Roman" w:hAnsi="Times New Roman"/>
          <w:bCs/>
          <w:sz w:val="24"/>
          <w:szCs w:val="24"/>
        </w:rPr>
        <w:t xml:space="preserve">PM leidis, et </w:t>
      </w:r>
      <w:r w:rsidR="00C64ABC">
        <w:rPr>
          <w:rFonts w:ascii="Times New Roman" w:hAnsi="Times New Roman"/>
          <w:bCs/>
          <w:sz w:val="24"/>
          <w:szCs w:val="24"/>
        </w:rPr>
        <w:t>s</w:t>
      </w:r>
      <w:r w:rsidR="000B1255" w:rsidRPr="00C64ABC">
        <w:rPr>
          <w:rFonts w:ascii="Times New Roman" w:hAnsi="Times New Roman"/>
          <w:bCs/>
          <w:sz w:val="24"/>
          <w:szCs w:val="24"/>
        </w:rPr>
        <w:t>ektorit tutvustava k</w:t>
      </w:r>
      <w:r w:rsidR="00C64ABC">
        <w:rPr>
          <w:rFonts w:ascii="Times New Roman" w:hAnsi="Times New Roman"/>
          <w:bCs/>
          <w:sz w:val="24"/>
          <w:szCs w:val="24"/>
        </w:rPr>
        <w:t>eskkonna loomine on vajalik ja see</w:t>
      </w:r>
      <w:r w:rsidR="000B1255" w:rsidRPr="00C64ABC">
        <w:rPr>
          <w:rFonts w:ascii="Times New Roman" w:hAnsi="Times New Roman"/>
          <w:bCs/>
          <w:sz w:val="24"/>
          <w:szCs w:val="24"/>
        </w:rPr>
        <w:t xml:space="preserve"> sai eelmisel korral kokku lepitud. </w:t>
      </w:r>
      <w:r w:rsidR="0060226D">
        <w:rPr>
          <w:rFonts w:ascii="Times New Roman" w:hAnsi="Times New Roman"/>
          <w:bCs/>
          <w:sz w:val="24"/>
          <w:szCs w:val="24"/>
        </w:rPr>
        <w:t xml:space="preserve">Oluline on ka see, et iga </w:t>
      </w:r>
      <w:r w:rsidR="008514BA">
        <w:rPr>
          <w:rFonts w:ascii="Times New Roman" w:hAnsi="Times New Roman"/>
          <w:bCs/>
          <w:sz w:val="24"/>
          <w:szCs w:val="24"/>
        </w:rPr>
        <w:t>tavainimene/</w:t>
      </w:r>
      <w:r w:rsidR="0060226D">
        <w:rPr>
          <w:rFonts w:ascii="Times New Roman" w:hAnsi="Times New Roman"/>
          <w:bCs/>
          <w:sz w:val="24"/>
          <w:szCs w:val="24"/>
        </w:rPr>
        <w:t xml:space="preserve">huviline leiaks omale huvipakkuvas piirkonnas vajalikud teenused (detailsus kuni tallini) ja saaks ülevaate. </w:t>
      </w:r>
      <w:r w:rsidR="00C64ABC" w:rsidRPr="0060226D">
        <w:rPr>
          <w:rFonts w:ascii="Times New Roman" w:hAnsi="Times New Roman"/>
          <w:b/>
          <w:bCs/>
          <w:sz w:val="24"/>
          <w:szCs w:val="24"/>
        </w:rPr>
        <w:t>Otsustati</w:t>
      </w:r>
      <w:r w:rsidR="000B1255" w:rsidRPr="0060226D">
        <w:rPr>
          <w:rFonts w:ascii="Times New Roman" w:hAnsi="Times New Roman"/>
          <w:b/>
          <w:bCs/>
          <w:sz w:val="24"/>
          <w:szCs w:val="24"/>
        </w:rPr>
        <w:t xml:space="preserve"> uuesti laiali saata viimane seis</w:t>
      </w:r>
      <w:r w:rsidR="00C64ABC" w:rsidRPr="0060226D">
        <w:rPr>
          <w:rFonts w:ascii="Times New Roman" w:hAnsi="Times New Roman"/>
          <w:b/>
          <w:bCs/>
          <w:sz w:val="24"/>
          <w:szCs w:val="24"/>
        </w:rPr>
        <w:t xml:space="preserve"> materjalidest</w:t>
      </w:r>
      <w:r w:rsidR="000B1255" w:rsidRPr="0060226D">
        <w:rPr>
          <w:rFonts w:ascii="Times New Roman" w:hAnsi="Times New Roman"/>
          <w:b/>
          <w:bCs/>
          <w:sz w:val="24"/>
          <w:szCs w:val="24"/>
        </w:rPr>
        <w:t>,</w:t>
      </w:r>
      <w:r w:rsidR="000B1255" w:rsidRPr="00C64ABC">
        <w:rPr>
          <w:rFonts w:ascii="Times New Roman" w:hAnsi="Times New Roman"/>
          <w:bCs/>
          <w:sz w:val="24"/>
          <w:szCs w:val="24"/>
        </w:rPr>
        <w:t xml:space="preserve"> et </w:t>
      </w:r>
      <w:r w:rsidR="00C64ABC">
        <w:rPr>
          <w:rFonts w:ascii="Times New Roman" w:hAnsi="Times New Roman"/>
          <w:bCs/>
          <w:sz w:val="24"/>
          <w:szCs w:val="24"/>
        </w:rPr>
        <w:t>veelkord üle vaadata, mis</w:t>
      </w:r>
      <w:r w:rsidR="00050691">
        <w:rPr>
          <w:rFonts w:ascii="Times New Roman" w:hAnsi="Times New Roman"/>
          <w:bCs/>
          <w:sz w:val="24"/>
          <w:szCs w:val="24"/>
        </w:rPr>
        <w:t xml:space="preserve"> on ministeeriumile vajalik,</w:t>
      </w:r>
      <w:r w:rsidR="00C64ABC" w:rsidRPr="00C64ABC">
        <w:rPr>
          <w:rFonts w:ascii="Times New Roman" w:hAnsi="Times New Roman"/>
          <w:bCs/>
          <w:sz w:val="24"/>
          <w:szCs w:val="24"/>
        </w:rPr>
        <w:t xml:space="preserve"> kas teiste AÜ</w:t>
      </w:r>
      <w:r w:rsidR="008514BA">
        <w:rPr>
          <w:rFonts w:ascii="Times New Roman" w:hAnsi="Times New Roman"/>
          <w:bCs/>
          <w:sz w:val="24"/>
          <w:szCs w:val="24"/>
        </w:rPr>
        <w:t>de</w:t>
      </w:r>
      <w:r w:rsidR="00C64ABC" w:rsidRPr="00C64ABC">
        <w:rPr>
          <w:rFonts w:ascii="Times New Roman" w:hAnsi="Times New Roman"/>
          <w:bCs/>
          <w:sz w:val="24"/>
          <w:szCs w:val="24"/>
        </w:rPr>
        <w:t xml:space="preserve"> huvid on kaetud</w:t>
      </w:r>
      <w:r w:rsidR="00050691">
        <w:rPr>
          <w:rFonts w:ascii="Times New Roman" w:hAnsi="Times New Roman"/>
          <w:bCs/>
          <w:sz w:val="24"/>
          <w:szCs w:val="24"/>
        </w:rPr>
        <w:t xml:space="preserve"> ning kas seatud eesmärgid on täidetud</w:t>
      </w:r>
      <w:r w:rsidR="00C64ABC">
        <w:rPr>
          <w:rFonts w:ascii="Times New Roman" w:hAnsi="Times New Roman"/>
          <w:bCs/>
          <w:sz w:val="24"/>
          <w:szCs w:val="24"/>
        </w:rPr>
        <w:t xml:space="preserve">. Seejärel saab kaaluda, </w:t>
      </w:r>
      <w:r w:rsidR="00D47D8E">
        <w:rPr>
          <w:rFonts w:ascii="Times New Roman" w:hAnsi="Times New Roman"/>
          <w:bCs/>
          <w:sz w:val="24"/>
          <w:szCs w:val="24"/>
        </w:rPr>
        <w:t xml:space="preserve">millised on elluviimise võimalused. </w:t>
      </w:r>
    </w:p>
    <w:p w:rsidR="00BF3CF0" w:rsidRPr="00CC2EDD" w:rsidRDefault="00BF3CF0" w:rsidP="00BF3CF0">
      <w:pPr>
        <w:pStyle w:val="DefaultStyle"/>
        <w:ind w:left="720"/>
        <w:jc w:val="both"/>
        <w:rPr>
          <w:rFonts w:ascii="Times New Roman" w:hAnsi="Times New Roman"/>
          <w:bCs/>
          <w:sz w:val="24"/>
          <w:szCs w:val="24"/>
        </w:rPr>
      </w:pPr>
      <w:r>
        <w:rPr>
          <w:rFonts w:ascii="Times New Roman" w:hAnsi="Times New Roman"/>
          <w:bCs/>
          <w:sz w:val="24"/>
          <w:szCs w:val="24"/>
        </w:rPr>
        <w:object w:dxaOrig="1550" w:dyaOrig="990">
          <v:shape id="_x0000_i1026" type="#_x0000_t75" style="width:77.25pt;height:49.5pt" o:ole="">
            <v:imagedata r:id="rId9" o:title=""/>
          </v:shape>
          <o:OLEObject Type="Embed" ProgID="Excel.Sheet.8" ShapeID="_x0000_i1026" DrawAspect="Icon" ObjectID="_1443607605" r:id="rId10"/>
        </w:object>
      </w:r>
      <w:r>
        <w:rPr>
          <w:rFonts w:ascii="Times New Roman" w:hAnsi="Times New Roman"/>
          <w:bCs/>
          <w:sz w:val="24"/>
          <w:szCs w:val="24"/>
        </w:rPr>
        <w:object w:dxaOrig="1550" w:dyaOrig="990">
          <v:shape id="_x0000_i1027" type="#_x0000_t75" style="width:77.25pt;height:49.5pt" o:ole="">
            <v:imagedata r:id="rId11" o:title=""/>
          </v:shape>
          <o:OLEObject Type="Embed" ProgID="Word.Document.12" ShapeID="_x0000_i1027" DrawAspect="Icon" ObjectID="_1443607606" r:id="rId12">
            <o:FieldCodes>\s</o:FieldCodes>
          </o:OLEObject>
        </w:object>
      </w:r>
    </w:p>
    <w:p w:rsidR="00B67E50" w:rsidRPr="008514BA" w:rsidRDefault="00B67E50" w:rsidP="00042D3F">
      <w:pPr>
        <w:pStyle w:val="DefaultStyle"/>
        <w:numPr>
          <w:ilvl w:val="0"/>
          <w:numId w:val="1"/>
        </w:numPr>
        <w:jc w:val="both"/>
        <w:rPr>
          <w:rFonts w:ascii="Times New Roman" w:hAnsi="Times New Roman"/>
          <w:bCs/>
          <w:color w:val="FF0000"/>
          <w:sz w:val="24"/>
          <w:szCs w:val="24"/>
        </w:rPr>
      </w:pPr>
      <w:r w:rsidRPr="00B67E50">
        <w:rPr>
          <w:rFonts w:ascii="Times New Roman" w:hAnsi="Times New Roman"/>
          <w:bCs/>
          <w:sz w:val="24"/>
          <w:szCs w:val="24"/>
        </w:rPr>
        <w:t xml:space="preserve">Oma Hobu ajakirjas ilmunud </w:t>
      </w:r>
      <w:proofErr w:type="spellStart"/>
      <w:r w:rsidRPr="00BF3CF0">
        <w:rPr>
          <w:rFonts w:ascii="Times New Roman" w:hAnsi="Times New Roman"/>
          <w:b/>
          <w:bCs/>
          <w:sz w:val="24"/>
          <w:szCs w:val="24"/>
        </w:rPr>
        <w:t>kiibistamise</w:t>
      </w:r>
      <w:proofErr w:type="spellEnd"/>
      <w:r w:rsidRPr="00BF3CF0">
        <w:rPr>
          <w:rFonts w:ascii="Times New Roman" w:hAnsi="Times New Roman"/>
          <w:b/>
          <w:bCs/>
          <w:sz w:val="24"/>
          <w:szCs w:val="24"/>
        </w:rPr>
        <w:t xml:space="preserve"> probleeme</w:t>
      </w:r>
      <w:r w:rsidRPr="00B67E50">
        <w:rPr>
          <w:rFonts w:ascii="Times New Roman" w:hAnsi="Times New Roman"/>
          <w:bCs/>
          <w:sz w:val="24"/>
          <w:szCs w:val="24"/>
        </w:rPr>
        <w:t xml:space="preserve"> käsitlenud artikli taustal arutada, mis täpselt toim</w:t>
      </w:r>
      <w:r w:rsidR="00D0477D">
        <w:rPr>
          <w:rFonts w:ascii="Times New Roman" w:hAnsi="Times New Roman"/>
          <w:bCs/>
          <w:sz w:val="24"/>
          <w:szCs w:val="24"/>
        </w:rPr>
        <w:t>u</w:t>
      </w:r>
      <w:r w:rsidRPr="00B67E50">
        <w:rPr>
          <w:rFonts w:ascii="Times New Roman" w:hAnsi="Times New Roman"/>
          <w:bCs/>
          <w:sz w:val="24"/>
          <w:szCs w:val="24"/>
        </w:rPr>
        <w:t xml:space="preserve">s ja kuidas saavad </w:t>
      </w:r>
      <w:r w:rsidR="00BF3CF0">
        <w:rPr>
          <w:rFonts w:ascii="Times New Roman" w:hAnsi="Times New Roman"/>
          <w:bCs/>
          <w:sz w:val="24"/>
          <w:szCs w:val="24"/>
        </w:rPr>
        <w:t>AÜd</w:t>
      </w:r>
      <w:r w:rsidRPr="00B67E50">
        <w:rPr>
          <w:rFonts w:ascii="Times New Roman" w:hAnsi="Times New Roman"/>
          <w:bCs/>
          <w:sz w:val="24"/>
          <w:szCs w:val="24"/>
        </w:rPr>
        <w:t xml:space="preserve"> oma lii</w:t>
      </w:r>
      <w:r w:rsidR="00D0477D">
        <w:rPr>
          <w:rFonts w:ascii="Times New Roman" w:hAnsi="Times New Roman"/>
          <w:bCs/>
          <w:sz w:val="24"/>
          <w:szCs w:val="24"/>
        </w:rPr>
        <w:t xml:space="preserve">kmeid informeerida, et vältida </w:t>
      </w:r>
      <w:r w:rsidR="002F74C4">
        <w:rPr>
          <w:rFonts w:ascii="Times New Roman" w:hAnsi="Times New Roman"/>
          <w:bCs/>
          <w:sz w:val="24"/>
          <w:szCs w:val="24"/>
        </w:rPr>
        <w:t xml:space="preserve">probleeme. Lisaks on tulnud </w:t>
      </w:r>
      <w:r w:rsidR="002F74C4" w:rsidRPr="00BF3CF0">
        <w:rPr>
          <w:rFonts w:ascii="Times New Roman" w:hAnsi="Times New Roman"/>
          <w:b/>
          <w:bCs/>
          <w:sz w:val="24"/>
          <w:szCs w:val="24"/>
        </w:rPr>
        <w:t xml:space="preserve">ettepanek Põllumajandusministri määruse nr 128, 21.12.2009 muutmiseks </w:t>
      </w:r>
      <w:r w:rsidR="002F74C4" w:rsidRPr="008514BA">
        <w:rPr>
          <w:rFonts w:ascii="Times New Roman" w:hAnsi="Times New Roman"/>
          <w:bCs/>
          <w:sz w:val="24"/>
          <w:szCs w:val="24"/>
        </w:rPr>
        <w:t>selliselt, et hobustele võib paigaldada kiibi veterinaararst või minimaalsed kvalifikatsiooninõuded täitnud (koolituse läbinud) volitatud isik.</w:t>
      </w:r>
      <w:r w:rsidRPr="008514BA">
        <w:t xml:space="preserve"> </w:t>
      </w:r>
    </w:p>
    <w:p w:rsidR="00EB51FD" w:rsidRDefault="00EB51FD" w:rsidP="003D6BF2">
      <w:pPr>
        <w:pStyle w:val="DefaultStyle"/>
        <w:ind w:left="709" w:hanging="1"/>
        <w:jc w:val="both"/>
        <w:rPr>
          <w:rFonts w:ascii="Times New Roman" w:hAnsi="Times New Roman"/>
          <w:bCs/>
          <w:sz w:val="24"/>
          <w:szCs w:val="24"/>
        </w:rPr>
      </w:pPr>
      <w:r w:rsidRPr="00EB51FD">
        <w:rPr>
          <w:rFonts w:ascii="Times New Roman" w:hAnsi="Times New Roman"/>
          <w:bCs/>
          <w:sz w:val="24"/>
          <w:szCs w:val="24"/>
        </w:rPr>
        <w:t xml:space="preserve">VTA teavitas, et väärteomenetluse otsust veel ei ole. Alguse sai teema veebruaris 2013, kui tuli teade, et ilma tegevusloata st. mitte veterinaararst on </w:t>
      </w:r>
      <w:proofErr w:type="spellStart"/>
      <w:r w:rsidRPr="00EB51FD">
        <w:rPr>
          <w:rFonts w:ascii="Times New Roman" w:hAnsi="Times New Roman"/>
          <w:bCs/>
          <w:sz w:val="24"/>
          <w:szCs w:val="24"/>
        </w:rPr>
        <w:t>kiibistamist</w:t>
      </w:r>
      <w:proofErr w:type="spellEnd"/>
      <w:r w:rsidRPr="00EB51FD">
        <w:rPr>
          <w:rFonts w:ascii="Times New Roman" w:hAnsi="Times New Roman"/>
          <w:bCs/>
          <w:sz w:val="24"/>
          <w:szCs w:val="24"/>
        </w:rPr>
        <w:t xml:space="preserve"> läbi viinud ja selle alusel algatati väärteomenetlus. Otsus tuleb novembris 2013. Toiduohutuse osakond (TO) märkis, et lemmikloomade määrusesse </w:t>
      </w:r>
      <w:r w:rsidR="008E5EDC">
        <w:rPr>
          <w:rFonts w:ascii="Times New Roman" w:hAnsi="Times New Roman"/>
          <w:bCs/>
          <w:sz w:val="24"/>
          <w:szCs w:val="24"/>
        </w:rPr>
        <w:t>(</w:t>
      </w:r>
      <w:r w:rsidRPr="00EB51FD">
        <w:rPr>
          <w:rFonts w:ascii="Times New Roman" w:hAnsi="Times New Roman"/>
          <w:bCs/>
          <w:sz w:val="24"/>
          <w:szCs w:val="24"/>
        </w:rPr>
        <w:t>576/2013</w:t>
      </w:r>
      <w:r w:rsidR="008E5EDC">
        <w:rPr>
          <w:rFonts w:ascii="Times New Roman" w:hAnsi="Times New Roman"/>
          <w:bCs/>
          <w:sz w:val="24"/>
          <w:szCs w:val="24"/>
        </w:rPr>
        <w:t>)</w:t>
      </w:r>
      <w:r w:rsidRPr="00EB51FD">
        <w:rPr>
          <w:rFonts w:ascii="Times New Roman" w:hAnsi="Times New Roman"/>
          <w:bCs/>
          <w:sz w:val="24"/>
          <w:szCs w:val="24"/>
        </w:rPr>
        <w:t xml:space="preserve"> on sisse kirjutatud, et kiipimist teeb veterinaararst. Kui liikmesriik (LR) lubab seda teha muudel isikutel, peavad olema täidetud kvalifikatsiooninõuded, mis on sisuliselt sama. Ka Euroopa Veterinaaride Ühenduse praktiseerivate veterinaararstide haru üldkogult novembris 2012 on saadud seisukoht, et kiipimine on veterinaartegevus ja samal seisukohal on ka Eesti Loomaarstide Ühing. Samuti märgib Rahvusvaheline Ratsaliit FEI oma kodulehel identifitseerimist puudutavate korduvate küsimuste rubriigis, et mikrokiibi paigaldab hobusele veterinaararst. Uue </w:t>
      </w:r>
      <w:proofErr w:type="spellStart"/>
      <w:r w:rsidRPr="00EB51FD">
        <w:rPr>
          <w:rFonts w:ascii="Times New Roman" w:hAnsi="Times New Roman"/>
          <w:bCs/>
          <w:sz w:val="24"/>
          <w:szCs w:val="24"/>
        </w:rPr>
        <w:t>hobuslaste</w:t>
      </w:r>
      <w:proofErr w:type="spellEnd"/>
      <w:r w:rsidRPr="00EB51FD">
        <w:rPr>
          <w:rFonts w:ascii="Times New Roman" w:hAnsi="Times New Roman"/>
          <w:bCs/>
          <w:sz w:val="24"/>
          <w:szCs w:val="24"/>
        </w:rPr>
        <w:t xml:space="preserve"> identifitseerimise rakendusmääruse eelnõu raames küsime Komisjonilt, et sarnaselt lemmikloomamäärusega täpsustataks ka </w:t>
      </w:r>
      <w:proofErr w:type="spellStart"/>
      <w:r w:rsidRPr="00EB51FD">
        <w:rPr>
          <w:rFonts w:ascii="Times New Roman" w:hAnsi="Times New Roman"/>
          <w:bCs/>
          <w:sz w:val="24"/>
          <w:szCs w:val="24"/>
        </w:rPr>
        <w:t>hobuslaste</w:t>
      </w:r>
      <w:proofErr w:type="spellEnd"/>
      <w:r w:rsidRPr="00EB51FD">
        <w:rPr>
          <w:rFonts w:ascii="Times New Roman" w:hAnsi="Times New Roman"/>
          <w:bCs/>
          <w:sz w:val="24"/>
          <w:szCs w:val="24"/>
        </w:rPr>
        <w:t xml:space="preserve"> puhul mikrokiipijat puudutavat sätet. EL uue loomatervise valdkonna õigusakti kohaselt peab veterinaararst lähitulevikus hakkama farme regulaarselt külastama ja siis saab </w:t>
      </w:r>
      <w:proofErr w:type="spellStart"/>
      <w:r w:rsidRPr="00EB51FD">
        <w:rPr>
          <w:rFonts w:ascii="Times New Roman" w:hAnsi="Times New Roman"/>
          <w:bCs/>
          <w:sz w:val="24"/>
          <w:szCs w:val="24"/>
        </w:rPr>
        <w:t>kiibistamise</w:t>
      </w:r>
      <w:proofErr w:type="spellEnd"/>
      <w:r w:rsidRPr="00EB51FD">
        <w:rPr>
          <w:rFonts w:ascii="Times New Roman" w:hAnsi="Times New Roman"/>
          <w:bCs/>
          <w:sz w:val="24"/>
          <w:szCs w:val="24"/>
        </w:rPr>
        <w:t xml:space="preserve"> sellega ühildada ega pea eraldi maksma. </w:t>
      </w:r>
      <w:proofErr w:type="spellStart"/>
      <w:r w:rsidRPr="00EB51FD">
        <w:rPr>
          <w:rFonts w:ascii="Times New Roman" w:hAnsi="Times New Roman"/>
          <w:bCs/>
          <w:sz w:val="24"/>
          <w:szCs w:val="24"/>
        </w:rPr>
        <w:t>LRl</w:t>
      </w:r>
      <w:proofErr w:type="spellEnd"/>
      <w:r w:rsidRPr="00EB51FD">
        <w:rPr>
          <w:rFonts w:ascii="Times New Roman" w:hAnsi="Times New Roman"/>
          <w:bCs/>
          <w:sz w:val="24"/>
          <w:szCs w:val="24"/>
        </w:rPr>
        <w:t xml:space="preserve"> on kehtiva õiguse kohaselt õigus otsustada, kes kiibi paneb, määrata selleks isik, ametikoht või kvalifikatsiooninõuded. </w:t>
      </w:r>
      <w:r w:rsidRPr="00EB51FD">
        <w:rPr>
          <w:rFonts w:ascii="Times New Roman" w:hAnsi="Times New Roman"/>
          <w:bCs/>
          <w:sz w:val="24"/>
          <w:szCs w:val="24"/>
        </w:rPr>
        <w:lastRenderedPageBreak/>
        <w:t xml:space="preserve">Loomakaitseseadus ja identifitseerimist korraldav põllumajandusministri määrus lubavad mikrokiipi paigaldada üksnes veterinaararstil.  </w:t>
      </w:r>
    </w:p>
    <w:p w:rsidR="00E926A8" w:rsidRPr="00354146" w:rsidRDefault="00EB51FD" w:rsidP="00354146">
      <w:pPr>
        <w:pStyle w:val="DefaultStyle"/>
        <w:ind w:left="709" w:hanging="1"/>
        <w:jc w:val="both"/>
        <w:rPr>
          <w:rFonts w:ascii="Times New Roman" w:hAnsi="Times New Roman"/>
          <w:bCs/>
          <w:sz w:val="24"/>
          <w:szCs w:val="24"/>
        </w:rPr>
      </w:pPr>
      <w:r w:rsidRPr="00EB51FD">
        <w:rPr>
          <w:rFonts w:ascii="Times New Roman" w:hAnsi="Times New Roman"/>
          <w:bCs/>
          <w:sz w:val="24"/>
          <w:szCs w:val="24"/>
        </w:rPr>
        <w:t>Kohalolijad avaldasid arvamust, et kui kiibi paneb oskamatu inimene, siis võib sellest tekkida traumasid, mis vajavad edasisi veterinaarse</w:t>
      </w:r>
      <w:r>
        <w:rPr>
          <w:rFonts w:ascii="Times New Roman" w:hAnsi="Times New Roman"/>
          <w:bCs/>
          <w:sz w:val="24"/>
          <w:szCs w:val="24"/>
        </w:rPr>
        <w:t>id menetlusi, õmblusi. Probleeme</w:t>
      </w:r>
      <w:r w:rsidRPr="00EB51FD">
        <w:rPr>
          <w:rFonts w:ascii="Times New Roman" w:hAnsi="Times New Roman"/>
          <w:bCs/>
          <w:sz w:val="24"/>
          <w:szCs w:val="24"/>
        </w:rPr>
        <w:t xml:space="preserve"> tuleb sellest, et loomakasvatajad ootavad </w:t>
      </w:r>
      <w:r>
        <w:rPr>
          <w:rFonts w:ascii="Times New Roman" w:hAnsi="Times New Roman"/>
          <w:bCs/>
          <w:sz w:val="24"/>
          <w:szCs w:val="24"/>
        </w:rPr>
        <w:t xml:space="preserve">kiipimisega </w:t>
      </w:r>
      <w:r w:rsidRPr="00EB51FD">
        <w:rPr>
          <w:rFonts w:ascii="Times New Roman" w:hAnsi="Times New Roman"/>
          <w:bCs/>
          <w:sz w:val="24"/>
          <w:szCs w:val="24"/>
        </w:rPr>
        <w:t>viimase hetkeni ja tihti loomad ei ole inimesega harjunud. Ajahäda soodustab pettusi. Hobuse omanikku ei saa otse sanktsioneerida, kui hiline</w:t>
      </w:r>
      <w:r w:rsidR="008E5EDC">
        <w:rPr>
          <w:rFonts w:ascii="Times New Roman" w:hAnsi="Times New Roman"/>
          <w:bCs/>
          <w:sz w:val="24"/>
          <w:szCs w:val="24"/>
        </w:rPr>
        <w:t>takse</w:t>
      </w:r>
      <w:r w:rsidRPr="00EB51FD">
        <w:rPr>
          <w:rFonts w:ascii="Times New Roman" w:hAnsi="Times New Roman"/>
          <w:bCs/>
          <w:sz w:val="24"/>
          <w:szCs w:val="24"/>
        </w:rPr>
        <w:t xml:space="preserve">, vastutab AÜ. Aastas sünnib ca 500 varssa, see ei ole suur probleem kiipida. Umbes 200. varsa kiipimiseks eraldi inimesi koolitada pole mõtet, sest kvaliteet sellest ei tõuseks, vastavad koolitatud inimesed veterinaararstidena on olemas ja Eesti hobustele spetsialiseerunud veterinaarteenusega kaetud. Nenditi, et rahvusvaheliste hobuorganisatsioonide seisukoht on lasta kiipimist teha, kui vähegi võimalik, veterinaararstil. Tehti ettepanek mõelda identifitseerimiseks lubatud 6 kuu pikendamise peale. TO vastas, et uues </w:t>
      </w:r>
      <w:proofErr w:type="spellStart"/>
      <w:r w:rsidRPr="00EB51FD">
        <w:rPr>
          <w:rFonts w:ascii="Times New Roman" w:hAnsi="Times New Roman"/>
          <w:bCs/>
          <w:sz w:val="24"/>
          <w:szCs w:val="24"/>
        </w:rPr>
        <w:t>hobuslaste</w:t>
      </w:r>
      <w:proofErr w:type="spellEnd"/>
      <w:r w:rsidRPr="00EB51FD">
        <w:rPr>
          <w:rFonts w:ascii="Times New Roman" w:hAnsi="Times New Roman"/>
          <w:bCs/>
          <w:sz w:val="24"/>
          <w:szCs w:val="24"/>
        </w:rPr>
        <w:t xml:space="preserve"> identifitseerimise määruse eelnõus on kiipimise aeg praegu 9 kuud, ilma muu sätteta. Samas tuleks identifitseerimise tegevustega hakata peale võimalikult vara, et mitte ajahätta jääda. Riikides, kus on kiipimine lubatud ka teistele isikutele peale veterinaararstide, võivad selle otsuse taga olla suurem </w:t>
      </w:r>
      <w:proofErr w:type="spellStart"/>
      <w:r w:rsidRPr="00EB51FD">
        <w:rPr>
          <w:rFonts w:ascii="Times New Roman" w:hAnsi="Times New Roman"/>
          <w:bCs/>
          <w:sz w:val="24"/>
          <w:szCs w:val="24"/>
        </w:rPr>
        <w:t>hobuslaste</w:t>
      </w:r>
      <w:proofErr w:type="spellEnd"/>
      <w:r w:rsidRPr="00EB51FD">
        <w:rPr>
          <w:rFonts w:ascii="Times New Roman" w:hAnsi="Times New Roman"/>
          <w:bCs/>
          <w:sz w:val="24"/>
          <w:szCs w:val="24"/>
        </w:rPr>
        <w:t xml:space="preserve"> populatsioon ning teistsugune veterinaarsüsteemi korraldus. Riik saab ise otsustada, mis teed minna, kuid koolitatud isikute lubamine tähendaks teise paralleelse süsteemi loomist senise veterinaarkorra juurde, koos väljaõppe, täiendkoolituste, aruandluse ja järelevalvega. </w:t>
      </w:r>
      <w:r w:rsidRPr="00EB51FD">
        <w:rPr>
          <w:rFonts w:ascii="Times New Roman" w:hAnsi="Times New Roman"/>
          <w:b/>
          <w:bCs/>
          <w:sz w:val="24"/>
          <w:szCs w:val="24"/>
        </w:rPr>
        <w:t>Otsustati, et kiipimise osas võiks jätkata praeguse veterinaararstidel põhineva süsteemiga, kuigi oli ka üks eriarvamus ja identifitseerimise tähtaeg sai vastuse</w:t>
      </w:r>
      <w:r w:rsidR="00E926A8" w:rsidRPr="00EB51FD">
        <w:rPr>
          <w:rFonts w:ascii="Times New Roman" w:hAnsi="Times New Roman"/>
          <w:b/>
          <w:bCs/>
          <w:sz w:val="24"/>
          <w:szCs w:val="24"/>
        </w:rPr>
        <w:t xml:space="preserve">. </w:t>
      </w:r>
    </w:p>
    <w:p w:rsidR="00075579" w:rsidRPr="003D6BF2" w:rsidRDefault="00E83D5C" w:rsidP="00667D07">
      <w:pPr>
        <w:pStyle w:val="DefaultStyle"/>
        <w:numPr>
          <w:ilvl w:val="0"/>
          <w:numId w:val="1"/>
        </w:numPr>
        <w:jc w:val="both"/>
        <w:rPr>
          <w:rFonts w:ascii="Times New Roman" w:hAnsi="Times New Roman"/>
          <w:bCs/>
          <w:sz w:val="24"/>
          <w:szCs w:val="24"/>
        </w:rPr>
      </w:pPr>
      <w:r w:rsidRPr="003D6BF2">
        <w:rPr>
          <w:rFonts w:ascii="Times New Roman" w:hAnsi="Times New Roman"/>
          <w:b/>
          <w:bCs/>
          <w:sz w:val="24"/>
          <w:szCs w:val="24"/>
        </w:rPr>
        <w:t>Hobuseliha inimtoiduks kasutamine.</w:t>
      </w:r>
      <w:r w:rsidRPr="003D6BF2">
        <w:rPr>
          <w:rFonts w:ascii="Times New Roman" w:hAnsi="Times New Roman"/>
          <w:bCs/>
          <w:sz w:val="24"/>
          <w:szCs w:val="24"/>
        </w:rPr>
        <w:t xml:space="preserve"> </w:t>
      </w:r>
      <w:r w:rsidR="00667D07" w:rsidRPr="00667D07">
        <w:rPr>
          <w:rFonts w:ascii="Times New Roman" w:hAnsi="Times New Roman"/>
          <w:bCs/>
          <w:sz w:val="24"/>
          <w:szCs w:val="24"/>
        </w:rPr>
        <w:t xml:space="preserve">Hobuse passi ei kanta, kas hobune on inimtoiduks kasutatav või mitte ja samas ei jälgi Eesti veterinaararstid passides ravimite andmise piiranguid. VTA kommenteeris, et Eestis ei ole toiduks tapmine levinud, kuid kuni passis pole tehtud vastupidist märget, on hobune toiduloom. Toidulooma puhul ei tohi kasutada teatud ravimeid ning eraldi määrusega kehtestatud hobuste ravimite kasutamise korral peab keeluaeg olema 6 kuud. </w:t>
      </w:r>
      <w:proofErr w:type="spellStart"/>
      <w:r w:rsidR="00667D07" w:rsidRPr="00667D07">
        <w:rPr>
          <w:rFonts w:ascii="Times New Roman" w:hAnsi="Times New Roman"/>
          <w:bCs/>
          <w:sz w:val="24"/>
          <w:szCs w:val="24"/>
        </w:rPr>
        <w:t>Hobuslaste</w:t>
      </w:r>
      <w:proofErr w:type="spellEnd"/>
      <w:r w:rsidR="00667D07" w:rsidRPr="00667D07">
        <w:rPr>
          <w:rFonts w:ascii="Times New Roman" w:hAnsi="Times New Roman"/>
          <w:bCs/>
          <w:sz w:val="24"/>
          <w:szCs w:val="24"/>
        </w:rPr>
        <w:t xml:space="preserve"> tapmiseks on tunnustatud üks tapamaja. Kui</w:t>
      </w:r>
      <w:r w:rsidR="00667D07">
        <w:rPr>
          <w:rFonts w:ascii="Times New Roman" w:hAnsi="Times New Roman"/>
          <w:bCs/>
          <w:sz w:val="24"/>
          <w:szCs w:val="24"/>
        </w:rPr>
        <w:t xml:space="preserve"> loom</w:t>
      </w:r>
      <w:r w:rsidR="00667D07" w:rsidRPr="00667D07">
        <w:rPr>
          <w:rFonts w:ascii="Times New Roman" w:hAnsi="Times New Roman"/>
          <w:bCs/>
          <w:sz w:val="24"/>
          <w:szCs w:val="24"/>
        </w:rPr>
        <w:t xml:space="preserve"> läheb tapamajja, siis peab lisaks passile olema toiduohutust tõendav loomapidaja poolne dokument kaasas (ca 10 looma a.). Tapamajja toiduks tapmisele saadetud </w:t>
      </w:r>
      <w:proofErr w:type="spellStart"/>
      <w:r w:rsidR="00667D07" w:rsidRPr="00667D07">
        <w:rPr>
          <w:rFonts w:ascii="Times New Roman" w:hAnsi="Times New Roman"/>
          <w:bCs/>
          <w:sz w:val="24"/>
          <w:szCs w:val="24"/>
        </w:rPr>
        <w:t>hobuslaste</w:t>
      </w:r>
      <w:proofErr w:type="spellEnd"/>
      <w:r w:rsidR="00667D07" w:rsidRPr="00667D07">
        <w:rPr>
          <w:rFonts w:ascii="Times New Roman" w:hAnsi="Times New Roman"/>
          <w:bCs/>
          <w:sz w:val="24"/>
          <w:szCs w:val="24"/>
        </w:rPr>
        <w:t xml:space="preserve"> passe kontrollib tapamaja veterinaarjärelevalve, need on olnud korras. Lisaks kontrollitakse tallides ravimite arvestust. VTA andmed ei kinnita, et veterinaararstid teeksid tahtlikult midagi valesti.</w:t>
      </w:r>
      <w:r w:rsidR="0046631E">
        <w:rPr>
          <w:rFonts w:ascii="Times New Roman" w:hAnsi="Times New Roman"/>
          <w:bCs/>
          <w:sz w:val="24"/>
          <w:szCs w:val="24"/>
        </w:rPr>
        <w:t xml:space="preserve"> </w:t>
      </w:r>
    </w:p>
    <w:p w:rsidR="00667D07" w:rsidRDefault="00667D07" w:rsidP="00885ACB">
      <w:pPr>
        <w:pStyle w:val="DefaultStyle"/>
        <w:ind w:left="720"/>
        <w:jc w:val="both"/>
        <w:rPr>
          <w:rFonts w:ascii="Times New Roman" w:hAnsi="Times New Roman"/>
          <w:bCs/>
          <w:sz w:val="24"/>
          <w:szCs w:val="24"/>
        </w:rPr>
      </w:pPr>
      <w:r w:rsidRPr="00667D07">
        <w:rPr>
          <w:rFonts w:ascii="Times New Roman" w:hAnsi="Times New Roman"/>
          <w:bCs/>
          <w:sz w:val="24"/>
          <w:szCs w:val="24"/>
        </w:rPr>
        <w:t xml:space="preserve">Kohalolijate poolt toodi näide, et Tartusse EMÜ veterinaarkliinikusse viidud looma kohta ei nõutud passi, kuhu toidulooma puhul peaks ravimid märkima, ei tuntud huvi, kas </w:t>
      </w:r>
      <w:proofErr w:type="spellStart"/>
      <w:r w:rsidRPr="00667D07">
        <w:rPr>
          <w:rFonts w:ascii="Times New Roman" w:hAnsi="Times New Roman"/>
          <w:bCs/>
          <w:sz w:val="24"/>
          <w:szCs w:val="24"/>
        </w:rPr>
        <w:t>hobuslane</w:t>
      </w:r>
      <w:proofErr w:type="spellEnd"/>
      <w:r w:rsidRPr="00667D07">
        <w:rPr>
          <w:rFonts w:ascii="Times New Roman" w:hAnsi="Times New Roman"/>
          <w:bCs/>
          <w:sz w:val="24"/>
          <w:szCs w:val="24"/>
        </w:rPr>
        <w:t xml:space="preserve"> on deklareeritud mitte</w:t>
      </w:r>
      <w:r w:rsidR="0046631E">
        <w:rPr>
          <w:rFonts w:ascii="Times New Roman" w:hAnsi="Times New Roman"/>
          <w:bCs/>
          <w:sz w:val="24"/>
          <w:szCs w:val="24"/>
        </w:rPr>
        <w:t>-</w:t>
      </w:r>
      <w:r w:rsidRPr="00667D07">
        <w:rPr>
          <w:rFonts w:ascii="Times New Roman" w:hAnsi="Times New Roman"/>
          <w:bCs/>
          <w:sz w:val="24"/>
          <w:szCs w:val="24"/>
        </w:rPr>
        <w:t xml:space="preserve">inimtoiduks. Seega oleks võinud looma inimtoiduks tappa, kuigi talle oli võib-olla erinevaid ravimeid antud, aga neid ei oldud passi märgitud. Samuti võib </w:t>
      </w:r>
      <w:r w:rsidR="0046631E">
        <w:rPr>
          <w:rFonts w:ascii="Times New Roman" w:hAnsi="Times New Roman"/>
          <w:bCs/>
          <w:sz w:val="24"/>
          <w:szCs w:val="24"/>
        </w:rPr>
        <w:t xml:space="preserve">loom </w:t>
      </w:r>
      <w:r w:rsidRPr="00667D07">
        <w:rPr>
          <w:rFonts w:ascii="Times New Roman" w:hAnsi="Times New Roman"/>
          <w:bCs/>
          <w:sz w:val="24"/>
          <w:szCs w:val="24"/>
        </w:rPr>
        <w:t xml:space="preserve">teises riigis </w:t>
      </w:r>
      <w:r w:rsidR="0046631E" w:rsidRPr="00667D07">
        <w:rPr>
          <w:rFonts w:ascii="Times New Roman" w:hAnsi="Times New Roman"/>
          <w:bCs/>
          <w:sz w:val="24"/>
          <w:szCs w:val="24"/>
        </w:rPr>
        <w:t>lihaks</w:t>
      </w:r>
      <w:r w:rsidR="0046631E" w:rsidRPr="00667D07">
        <w:rPr>
          <w:rFonts w:ascii="Times New Roman" w:hAnsi="Times New Roman"/>
          <w:bCs/>
          <w:sz w:val="24"/>
          <w:szCs w:val="24"/>
        </w:rPr>
        <w:t xml:space="preserve"> </w:t>
      </w:r>
      <w:r w:rsidRPr="00667D07">
        <w:rPr>
          <w:rFonts w:ascii="Times New Roman" w:hAnsi="Times New Roman"/>
          <w:bCs/>
          <w:sz w:val="24"/>
          <w:szCs w:val="24"/>
        </w:rPr>
        <w:t>minna, mis võib inimeste tervisele ohtlikuks saada. Seaduse järgimine on lünklik</w:t>
      </w:r>
      <w:r w:rsidR="0046631E">
        <w:rPr>
          <w:rFonts w:ascii="Times New Roman" w:hAnsi="Times New Roman"/>
          <w:bCs/>
          <w:sz w:val="24"/>
          <w:szCs w:val="24"/>
        </w:rPr>
        <w:t xml:space="preserve"> (</w:t>
      </w:r>
      <w:proofErr w:type="spellStart"/>
      <w:r w:rsidRPr="00667D07">
        <w:rPr>
          <w:rFonts w:ascii="Times New Roman" w:hAnsi="Times New Roman"/>
          <w:bCs/>
          <w:sz w:val="24"/>
          <w:szCs w:val="24"/>
        </w:rPr>
        <w:t>hobuslane</w:t>
      </w:r>
      <w:proofErr w:type="spellEnd"/>
      <w:r w:rsidRPr="00667D07">
        <w:rPr>
          <w:rFonts w:ascii="Times New Roman" w:hAnsi="Times New Roman"/>
          <w:bCs/>
          <w:sz w:val="24"/>
          <w:szCs w:val="24"/>
        </w:rPr>
        <w:t xml:space="preserve"> on vaikimisi toiduloom, kuid võimalust loomapidaja/omaniku poolt täita passi IX jaos vastav deklaratsioon ning sellega arvata hobune toiduahelast välja, nö lemmikloomaks, kelle puhul ravimeid passi kandma ei pea, enamasti ei kasutata</w:t>
      </w:r>
      <w:r w:rsidR="0046631E">
        <w:rPr>
          <w:rFonts w:ascii="Times New Roman" w:hAnsi="Times New Roman"/>
          <w:bCs/>
          <w:sz w:val="24"/>
          <w:szCs w:val="24"/>
        </w:rPr>
        <w:t>)</w:t>
      </w:r>
      <w:r w:rsidRPr="00667D07">
        <w:rPr>
          <w:rFonts w:ascii="Times New Roman" w:hAnsi="Times New Roman"/>
          <w:bCs/>
          <w:sz w:val="24"/>
          <w:szCs w:val="24"/>
        </w:rPr>
        <w:t xml:space="preserve">. Tehti ettepanek hobuse </w:t>
      </w:r>
      <w:r w:rsidRPr="00667D07">
        <w:rPr>
          <w:rFonts w:ascii="Times New Roman" w:hAnsi="Times New Roman"/>
          <w:bCs/>
          <w:sz w:val="24"/>
          <w:szCs w:val="24"/>
        </w:rPr>
        <w:lastRenderedPageBreak/>
        <w:t xml:space="preserve">identifitseerimise eelpaberile lisada 1 rida, kus loomapidaja/omanik saab identifitseeritava hobuse juba alguses toiduahelast välja arvata (läheb trükituna passi). 99% ei plaani hobust inimtoiduks kasutada. </w:t>
      </w:r>
    </w:p>
    <w:p w:rsidR="00C82885" w:rsidRPr="00C82885" w:rsidRDefault="00C82885" w:rsidP="00C82885">
      <w:pPr>
        <w:pStyle w:val="DefaultStyle"/>
        <w:ind w:left="720"/>
        <w:jc w:val="both"/>
        <w:rPr>
          <w:rFonts w:ascii="Times New Roman" w:hAnsi="Times New Roman"/>
          <w:bCs/>
          <w:sz w:val="24"/>
          <w:szCs w:val="24"/>
        </w:rPr>
      </w:pPr>
      <w:r w:rsidRPr="00C82885">
        <w:rPr>
          <w:rFonts w:ascii="Times New Roman" w:hAnsi="Times New Roman"/>
          <w:bCs/>
          <w:sz w:val="24"/>
          <w:szCs w:val="24"/>
        </w:rPr>
        <w:t>TO selgitas, et vaktsineerimiskanded passis käivad kõigi loomade kohta, aga ravimiarvestust passis peetakse, kui deklaratsiooni toiduahelast väljaarvamise kohta ei ole tehtud ja hobune on vaikimisi toiduloom. Deklaratsioon, et hobune pole mõeldud inimtoiduks tehakse passis 1 kord, see on loomapidaja/omaniku pöördumatu otsustus ja peab jõudma keskandmebaasi. Praegu on keskandmebaasi kohaselt kõik Eesti hobused justkui toiduloomad, sest ühtegi toiduahelast väljaarvamise deklaratsiooni ei ole keskandmebaasi kantud. Loomapidajal tuleks võimalikult varakult otsustada, millise riski ta võtab. Kui tahetakse looma iga hinna eest elus hoida ja võimalike olukordade puhul kõiki lubatud ravimeid kasutada, siis tuleks teha deklaratsioon ja loom toiduahelast välja arvata. Teine variant on, et kui looma edasistes sooritustes ei olda kindel ja kavatsetakse loom kunagi tapamajja inimtoiduks viia, siis peab olema hoolikas ravimite passi märkimisel ning keeluaegadest kinnipidamisel (Tapamajja võib viia vaid toiduks kõlb</w:t>
      </w:r>
      <w:r w:rsidR="003E423D">
        <w:rPr>
          <w:rFonts w:ascii="Times New Roman" w:hAnsi="Times New Roman"/>
          <w:bCs/>
          <w:sz w:val="24"/>
          <w:szCs w:val="24"/>
        </w:rPr>
        <w:t>likke</w:t>
      </w:r>
      <w:r>
        <w:rPr>
          <w:rFonts w:ascii="Times New Roman" w:hAnsi="Times New Roman"/>
          <w:bCs/>
          <w:sz w:val="24"/>
          <w:szCs w:val="24"/>
        </w:rPr>
        <w:t>,</w:t>
      </w:r>
      <w:r w:rsidRPr="00C82885">
        <w:rPr>
          <w:rFonts w:ascii="Times New Roman" w:hAnsi="Times New Roman"/>
          <w:bCs/>
          <w:sz w:val="24"/>
          <w:szCs w:val="24"/>
        </w:rPr>
        <w:t xml:space="preserve"> väliste haigustunnusteta loomi. Näiteks kodus jalaluu murdnud loom tuleb loomakaitseseaduse § 15 lõike 3 kohaselt pigem kohapeal hädatappa). Ka veterinaar peab enne hobusel ravi alustamist olema veendunud, kas ta ravib toidulooma või mitte. Deklaratsiooni saab teha mistahes ajal. </w:t>
      </w:r>
    </w:p>
    <w:p w:rsidR="006A63B7" w:rsidRPr="003E423D" w:rsidRDefault="00C82885" w:rsidP="003E423D">
      <w:pPr>
        <w:pStyle w:val="DefaultStyle"/>
        <w:ind w:left="720"/>
        <w:jc w:val="both"/>
        <w:rPr>
          <w:rFonts w:ascii="Times New Roman" w:hAnsi="Times New Roman"/>
          <w:bCs/>
          <w:sz w:val="24"/>
          <w:szCs w:val="24"/>
        </w:rPr>
      </w:pPr>
      <w:r w:rsidRPr="00C82885">
        <w:rPr>
          <w:rFonts w:ascii="Times New Roman" w:hAnsi="Times New Roman"/>
          <w:bCs/>
          <w:sz w:val="24"/>
          <w:szCs w:val="24"/>
        </w:rPr>
        <w:t xml:space="preserve">TO andis teada, et veterinaararstidele on aasta alguses tehtud trükis ravimite kasutamise ja keeluaegade kohta, kus on hobuseid puudutavad aspektid kirjas. (Trükis on digitaalselt </w:t>
      </w:r>
      <w:r>
        <w:rPr>
          <w:rFonts w:ascii="Times New Roman" w:hAnsi="Times New Roman"/>
          <w:bCs/>
          <w:sz w:val="24"/>
          <w:szCs w:val="24"/>
        </w:rPr>
        <w:t>leitav P</w:t>
      </w:r>
      <w:r w:rsidRPr="00C82885">
        <w:rPr>
          <w:rFonts w:ascii="Times New Roman" w:hAnsi="Times New Roman"/>
          <w:bCs/>
          <w:sz w:val="24"/>
          <w:szCs w:val="24"/>
        </w:rPr>
        <w:t xml:space="preserve">õllumajandusministeeriumi loomatervise põhivaldkonna all:  </w:t>
      </w:r>
      <w:hyperlink r:id="rId13" w:history="1">
        <w:r w:rsidRPr="008114DD">
          <w:rPr>
            <w:rStyle w:val="Hyperlink"/>
            <w:rFonts w:ascii="Times New Roman" w:hAnsi="Times New Roman"/>
            <w:bCs/>
            <w:sz w:val="24"/>
            <w:szCs w:val="24"/>
          </w:rPr>
          <w:t>http://www.agri.ee/public/juurkataloog/TRUKISED/2012/trykis_veterinaararstile_2012.pdf</w:t>
        </w:r>
      </w:hyperlink>
      <w:r w:rsidRPr="00C82885">
        <w:rPr>
          <w:rFonts w:ascii="Times New Roman" w:hAnsi="Times New Roman"/>
          <w:bCs/>
          <w:sz w:val="24"/>
          <w:szCs w:val="24"/>
        </w:rPr>
        <w:t>)</w:t>
      </w:r>
      <w:r>
        <w:rPr>
          <w:rFonts w:ascii="Times New Roman" w:hAnsi="Times New Roman"/>
          <w:bCs/>
          <w:sz w:val="24"/>
          <w:szCs w:val="24"/>
        </w:rPr>
        <w:t xml:space="preserve">. </w:t>
      </w:r>
      <w:r w:rsidR="00DF0F48" w:rsidRPr="00521FE0">
        <w:rPr>
          <w:rFonts w:ascii="Times New Roman" w:hAnsi="Times New Roman"/>
          <w:b/>
          <w:bCs/>
          <w:sz w:val="24"/>
          <w:szCs w:val="24"/>
        </w:rPr>
        <w:t>Otsustati, et toimiv</w:t>
      </w:r>
      <w:r w:rsidR="006A63B7" w:rsidRPr="00521FE0">
        <w:rPr>
          <w:rFonts w:ascii="Times New Roman" w:hAnsi="Times New Roman"/>
          <w:b/>
          <w:bCs/>
          <w:sz w:val="24"/>
          <w:szCs w:val="24"/>
        </w:rPr>
        <w:t xml:space="preserve"> kord on olemas, aga täitmist on vaja kontrollida ja </w:t>
      </w:r>
      <w:r w:rsidR="003D6BF2">
        <w:rPr>
          <w:rFonts w:ascii="Times New Roman" w:hAnsi="Times New Roman"/>
          <w:b/>
          <w:bCs/>
          <w:sz w:val="24"/>
          <w:szCs w:val="24"/>
        </w:rPr>
        <w:t xml:space="preserve">teemale </w:t>
      </w:r>
      <w:r w:rsidR="003D6BF2" w:rsidRPr="00521FE0">
        <w:rPr>
          <w:rFonts w:ascii="Times New Roman" w:hAnsi="Times New Roman"/>
          <w:b/>
          <w:bCs/>
          <w:sz w:val="24"/>
          <w:szCs w:val="24"/>
        </w:rPr>
        <w:t xml:space="preserve">veelgi </w:t>
      </w:r>
      <w:r w:rsidR="006A63B7" w:rsidRPr="00521FE0">
        <w:rPr>
          <w:rFonts w:ascii="Times New Roman" w:hAnsi="Times New Roman"/>
          <w:b/>
          <w:bCs/>
          <w:sz w:val="24"/>
          <w:szCs w:val="24"/>
        </w:rPr>
        <w:t>tähelepanu juhti</w:t>
      </w:r>
      <w:r w:rsidR="003617BC">
        <w:rPr>
          <w:rFonts w:ascii="Times New Roman" w:hAnsi="Times New Roman"/>
          <w:b/>
          <w:bCs/>
          <w:sz w:val="24"/>
          <w:szCs w:val="24"/>
        </w:rPr>
        <w:t>da</w:t>
      </w:r>
      <w:r w:rsidR="006A63B7" w:rsidRPr="00521FE0">
        <w:rPr>
          <w:rFonts w:ascii="Times New Roman" w:hAnsi="Times New Roman"/>
          <w:b/>
          <w:bCs/>
          <w:sz w:val="24"/>
          <w:szCs w:val="24"/>
        </w:rPr>
        <w:t xml:space="preserve">. </w:t>
      </w:r>
    </w:p>
    <w:p w:rsidR="00DD0C60" w:rsidRPr="00DD0C60" w:rsidRDefault="001A6018" w:rsidP="00DD0C60">
      <w:pPr>
        <w:pStyle w:val="ListParagraph"/>
        <w:numPr>
          <w:ilvl w:val="0"/>
          <w:numId w:val="1"/>
        </w:numPr>
        <w:jc w:val="both"/>
        <w:rPr>
          <w:rFonts w:ascii="Times New Roman" w:eastAsia="SimSun" w:hAnsi="Times New Roman" w:cs="Calibri"/>
          <w:b/>
          <w:bCs/>
          <w:sz w:val="24"/>
          <w:szCs w:val="24"/>
          <w:lang w:eastAsia="en-US"/>
        </w:rPr>
      </w:pPr>
      <w:r w:rsidRPr="00DD0C60">
        <w:rPr>
          <w:rFonts w:ascii="Times New Roman" w:hAnsi="Times New Roman"/>
          <w:b/>
          <w:bCs/>
          <w:sz w:val="24"/>
          <w:szCs w:val="24"/>
        </w:rPr>
        <w:t>T</w:t>
      </w:r>
      <w:r w:rsidR="003D6BF2" w:rsidRPr="00DD0C60">
        <w:rPr>
          <w:rFonts w:ascii="Times New Roman" w:hAnsi="Times New Roman"/>
          <w:b/>
          <w:bCs/>
          <w:sz w:val="24"/>
          <w:szCs w:val="24"/>
        </w:rPr>
        <w:t>O</w:t>
      </w:r>
      <w:r w:rsidRPr="00DD0C60">
        <w:rPr>
          <w:rFonts w:ascii="Times New Roman" w:hAnsi="Times New Roman"/>
          <w:b/>
          <w:bCs/>
          <w:sz w:val="24"/>
          <w:szCs w:val="24"/>
        </w:rPr>
        <w:t xml:space="preserve"> tutvustab uut hobuste identifitseerimise määrust</w:t>
      </w:r>
      <w:r w:rsidR="00DD0C60" w:rsidRPr="00DD0C60">
        <w:rPr>
          <w:rFonts w:ascii="Times New Roman" w:eastAsia="SimSun" w:hAnsi="Times New Roman" w:cs="Calibri"/>
          <w:bCs/>
          <w:sz w:val="24"/>
          <w:szCs w:val="24"/>
          <w:lang w:eastAsia="en-US"/>
        </w:rPr>
        <w:t xml:space="preserve">. Määruse eelnõu on suunatud kevadel 2013 päevavalgele tulnud hobuseliha pettuse juhtumite edaspidiseks ärahoidmiseks. Eelnõu on hetkel kättesaadav vaid inglise keeles. TO saatis juunis määruse eelnõu laiali, aga tagasiside oli napp. Määrus jätkab senise </w:t>
      </w:r>
      <w:proofErr w:type="spellStart"/>
      <w:r w:rsidR="00DD0C60" w:rsidRPr="00DD0C60">
        <w:rPr>
          <w:rFonts w:ascii="Times New Roman" w:eastAsia="SimSun" w:hAnsi="Times New Roman" w:cs="Calibri"/>
          <w:bCs/>
          <w:sz w:val="24"/>
          <w:szCs w:val="24"/>
          <w:lang w:eastAsia="en-US"/>
        </w:rPr>
        <w:t>hobuslaste</w:t>
      </w:r>
      <w:proofErr w:type="spellEnd"/>
      <w:r w:rsidR="00DD0C60" w:rsidRPr="00DD0C60">
        <w:rPr>
          <w:rFonts w:ascii="Times New Roman" w:eastAsia="SimSun" w:hAnsi="Times New Roman" w:cs="Calibri"/>
          <w:bCs/>
          <w:sz w:val="24"/>
          <w:szCs w:val="24"/>
          <w:lang w:eastAsia="en-US"/>
        </w:rPr>
        <w:t xml:space="preserve"> identifitseerimise määruse põhimõte järgimist, kuid täpsustab ja ajakohastab neid, sest </w:t>
      </w:r>
      <w:proofErr w:type="spellStart"/>
      <w:r w:rsidR="00DD0C60" w:rsidRPr="00DD0C60">
        <w:rPr>
          <w:rFonts w:ascii="Times New Roman" w:eastAsia="SimSun" w:hAnsi="Times New Roman" w:cs="Calibri"/>
          <w:bCs/>
          <w:sz w:val="24"/>
          <w:szCs w:val="24"/>
          <w:lang w:eastAsia="en-US"/>
        </w:rPr>
        <w:t>LRdes</w:t>
      </w:r>
      <w:proofErr w:type="spellEnd"/>
      <w:r w:rsidR="00DD0C60" w:rsidRPr="00DD0C60">
        <w:rPr>
          <w:rFonts w:ascii="Times New Roman" w:eastAsia="SimSun" w:hAnsi="Times New Roman" w:cs="Calibri"/>
          <w:bCs/>
          <w:sz w:val="24"/>
          <w:szCs w:val="24"/>
          <w:lang w:eastAsia="en-US"/>
        </w:rPr>
        <w:t xml:space="preserve"> on kehtiva 504/2008 rakendamisel erinev praktika. Eelnõu lähtub veelgi enam veterinaarõigusest, sidudes </w:t>
      </w:r>
      <w:proofErr w:type="spellStart"/>
      <w:r w:rsidR="00DD0C60" w:rsidRPr="00DD0C60">
        <w:rPr>
          <w:rFonts w:ascii="Times New Roman" w:eastAsia="SimSun" w:hAnsi="Times New Roman" w:cs="Calibri"/>
          <w:bCs/>
          <w:sz w:val="24"/>
          <w:szCs w:val="24"/>
          <w:lang w:eastAsia="en-US"/>
        </w:rPr>
        <w:t>hobuslase</w:t>
      </w:r>
      <w:proofErr w:type="spellEnd"/>
      <w:r w:rsidR="00DD0C60" w:rsidRPr="00DD0C60">
        <w:rPr>
          <w:rFonts w:ascii="Times New Roman" w:eastAsia="SimSun" w:hAnsi="Times New Roman" w:cs="Calibri"/>
          <w:bCs/>
          <w:sz w:val="24"/>
          <w:szCs w:val="24"/>
          <w:lang w:eastAsia="en-US"/>
        </w:rPr>
        <w:t xml:space="preserve"> identifitseerimise jälgitavuse ja ohutu toidu tagamise põhimõtte, mitte ainult liikumisega. Eelnõu muutub aktiivselt </w:t>
      </w:r>
      <w:proofErr w:type="spellStart"/>
      <w:r w:rsidR="00DD0C60" w:rsidRPr="00DD0C60">
        <w:rPr>
          <w:rFonts w:ascii="Times New Roman" w:eastAsia="SimSun" w:hAnsi="Times New Roman" w:cs="Calibri"/>
          <w:bCs/>
          <w:sz w:val="24"/>
          <w:szCs w:val="24"/>
          <w:lang w:eastAsia="en-US"/>
        </w:rPr>
        <w:t>LRde</w:t>
      </w:r>
      <w:proofErr w:type="spellEnd"/>
      <w:r w:rsidR="00DD0C60" w:rsidRPr="00DD0C60">
        <w:rPr>
          <w:rFonts w:ascii="Times New Roman" w:eastAsia="SimSun" w:hAnsi="Times New Roman" w:cs="Calibri"/>
          <w:bCs/>
          <w:sz w:val="24"/>
          <w:szCs w:val="24"/>
          <w:lang w:eastAsia="en-US"/>
        </w:rPr>
        <w:t xml:space="preserve"> ettepanekutest lähtuvalt ja on 31. oktoober taas töögrupis arutusel. Esialgselt on vahetu kohaldumine kavandatud 1. juuli 2014. Küsimus on, kas sektor soovib sisu arutada kohtumise vormis järgmisel nädalal või saata ettepanekud kirjalikult. </w:t>
      </w:r>
      <w:r w:rsidR="00DD0C60" w:rsidRPr="00DD0C60">
        <w:rPr>
          <w:rFonts w:ascii="Times New Roman" w:eastAsia="SimSun" w:hAnsi="Times New Roman" w:cs="Calibri"/>
          <w:b/>
          <w:bCs/>
          <w:sz w:val="24"/>
          <w:szCs w:val="24"/>
          <w:lang w:eastAsia="en-US"/>
        </w:rPr>
        <w:t xml:space="preserve">Otsustati, et TO saadab selle nädala jooksul eestikeelse kokkuvõtte määruse põhimõtetest ja muudatustest laiali, et hobumajanduse nõukogu liikmed saaksid soovi korral arvamust avaldada ja Komisjonile edastamiseks küsimusi küsida. </w:t>
      </w:r>
    </w:p>
    <w:p w:rsidR="00DD01C7" w:rsidRPr="003D6BF2" w:rsidRDefault="00DD01C7" w:rsidP="00DD0C60">
      <w:pPr>
        <w:pStyle w:val="DefaultStyle"/>
        <w:ind w:left="720"/>
        <w:jc w:val="both"/>
        <w:rPr>
          <w:rFonts w:ascii="Times New Roman" w:hAnsi="Times New Roman"/>
          <w:bCs/>
          <w:sz w:val="24"/>
          <w:szCs w:val="24"/>
        </w:rPr>
      </w:pPr>
    </w:p>
    <w:p w:rsidR="006C6E82" w:rsidRDefault="001A6018" w:rsidP="003E423D">
      <w:pPr>
        <w:pStyle w:val="DefaultStyle"/>
        <w:ind w:firstLine="360"/>
        <w:jc w:val="both"/>
        <w:rPr>
          <w:rFonts w:ascii="Times New Roman" w:hAnsi="Times New Roman"/>
          <w:bCs/>
          <w:sz w:val="24"/>
          <w:szCs w:val="24"/>
        </w:rPr>
      </w:pPr>
      <w:r>
        <w:rPr>
          <w:rFonts w:ascii="Times New Roman" w:hAnsi="Times New Roman"/>
          <w:bCs/>
          <w:sz w:val="24"/>
          <w:szCs w:val="24"/>
        </w:rPr>
        <w:t xml:space="preserve">8) </w:t>
      </w:r>
      <w:r w:rsidR="000E34F8" w:rsidRPr="00F3099E">
        <w:rPr>
          <w:rFonts w:ascii="Times New Roman" w:hAnsi="Times New Roman"/>
          <w:b/>
          <w:bCs/>
          <w:sz w:val="24"/>
          <w:szCs w:val="24"/>
        </w:rPr>
        <w:t>Muud teemad</w:t>
      </w:r>
      <w:r w:rsidR="000E34F8" w:rsidRPr="000E34F8">
        <w:rPr>
          <w:rFonts w:ascii="Times New Roman" w:hAnsi="Times New Roman"/>
          <w:bCs/>
          <w:sz w:val="24"/>
          <w:szCs w:val="24"/>
        </w:rPr>
        <w:t xml:space="preserve">: </w:t>
      </w:r>
    </w:p>
    <w:p w:rsidR="003114C3" w:rsidRDefault="00465C42" w:rsidP="00465C42">
      <w:pPr>
        <w:pStyle w:val="DefaultStyle"/>
        <w:ind w:left="426"/>
        <w:jc w:val="both"/>
        <w:rPr>
          <w:rFonts w:ascii="Times New Roman" w:hAnsi="Times New Roman"/>
          <w:bCs/>
          <w:sz w:val="24"/>
          <w:szCs w:val="24"/>
        </w:rPr>
      </w:pPr>
      <w:r>
        <w:rPr>
          <w:rFonts w:ascii="Times New Roman" w:hAnsi="Times New Roman"/>
          <w:b/>
          <w:bCs/>
          <w:sz w:val="24"/>
          <w:szCs w:val="24"/>
        </w:rPr>
        <w:lastRenderedPageBreak/>
        <w:t xml:space="preserve">a) </w:t>
      </w:r>
      <w:r w:rsidR="000E34F8" w:rsidRPr="002D2A6C">
        <w:rPr>
          <w:rFonts w:ascii="Times New Roman" w:hAnsi="Times New Roman"/>
          <w:b/>
          <w:bCs/>
          <w:sz w:val="24"/>
          <w:szCs w:val="24"/>
        </w:rPr>
        <w:t>UELN</w:t>
      </w:r>
      <w:r w:rsidR="000E34F8" w:rsidRPr="000E34F8">
        <w:rPr>
          <w:rFonts w:ascii="Times New Roman" w:hAnsi="Times New Roman"/>
          <w:bCs/>
          <w:sz w:val="24"/>
          <w:szCs w:val="24"/>
        </w:rPr>
        <w:t xml:space="preserve">- mitmel hobusel esinevad hetkel passis teised elunumbrid kui </w:t>
      </w:r>
      <w:r w:rsidR="003E28B5">
        <w:rPr>
          <w:rFonts w:ascii="Times New Roman" w:hAnsi="Times New Roman"/>
          <w:bCs/>
          <w:sz w:val="24"/>
          <w:szCs w:val="24"/>
        </w:rPr>
        <w:t xml:space="preserve">JKK </w:t>
      </w:r>
      <w:r w:rsidR="000E34F8" w:rsidRPr="000E34F8">
        <w:rPr>
          <w:rFonts w:ascii="Times New Roman" w:hAnsi="Times New Roman"/>
          <w:bCs/>
          <w:sz w:val="24"/>
          <w:szCs w:val="24"/>
        </w:rPr>
        <w:t>registris. Kuid</w:t>
      </w:r>
      <w:r w:rsidR="002D2A6C">
        <w:rPr>
          <w:rFonts w:ascii="Times New Roman" w:hAnsi="Times New Roman"/>
          <w:bCs/>
          <w:sz w:val="24"/>
          <w:szCs w:val="24"/>
        </w:rPr>
        <w:t xml:space="preserve">as probleemi kiiresti lahendada. Olukord on tekkinud, kui </w:t>
      </w:r>
      <w:r w:rsidR="003E28B5">
        <w:rPr>
          <w:rFonts w:ascii="Times New Roman" w:hAnsi="Times New Roman"/>
          <w:bCs/>
          <w:sz w:val="24"/>
          <w:szCs w:val="24"/>
        </w:rPr>
        <w:t xml:space="preserve">muutusid UELN andmise reeglid, siis </w:t>
      </w:r>
      <w:r w:rsidR="002D2A6C">
        <w:rPr>
          <w:rFonts w:ascii="Times New Roman" w:hAnsi="Times New Roman"/>
          <w:bCs/>
          <w:sz w:val="24"/>
          <w:szCs w:val="24"/>
        </w:rPr>
        <w:t>AÜd pidid</w:t>
      </w:r>
      <w:r w:rsidR="003E28B5">
        <w:rPr>
          <w:rFonts w:ascii="Times New Roman" w:hAnsi="Times New Roman"/>
          <w:bCs/>
          <w:sz w:val="24"/>
          <w:szCs w:val="24"/>
        </w:rPr>
        <w:t xml:space="preserve"> muutma andmebaasi n</w:t>
      </w:r>
      <w:r w:rsidR="002D2A6C">
        <w:rPr>
          <w:rFonts w:ascii="Times New Roman" w:hAnsi="Times New Roman"/>
          <w:bCs/>
          <w:sz w:val="24"/>
          <w:szCs w:val="24"/>
        </w:rPr>
        <w:t>umbri</w:t>
      </w:r>
      <w:r w:rsidR="003E28B5">
        <w:rPr>
          <w:rFonts w:ascii="Times New Roman" w:hAnsi="Times New Roman"/>
          <w:bCs/>
          <w:sz w:val="24"/>
          <w:szCs w:val="24"/>
        </w:rPr>
        <w:t xml:space="preserve"> vastavaks UELN registri nõuetele ja PRIA te</w:t>
      </w:r>
      <w:r w:rsidR="002D2A6C">
        <w:rPr>
          <w:rFonts w:ascii="Times New Roman" w:hAnsi="Times New Roman"/>
          <w:bCs/>
          <w:sz w:val="24"/>
          <w:szCs w:val="24"/>
        </w:rPr>
        <w:t>gema vastava muudatuse</w:t>
      </w:r>
      <w:r w:rsidR="003E28B5">
        <w:rPr>
          <w:rFonts w:ascii="Times New Roman" w:hAnsi="Times New Roman"/>
          <w:bCs/>
          <w:sz w:val="24"/>
          <w:szCs w:val="24"/>
        </w:rPr>
        <w:t xml:space="preserve">. </w:t>
      </w:r>
      <w:r w:rsidR="002D2A6C">
        <w:rPr>
          <w:rFonts w:ascii="Times New Roman" w:hAnsi="Times New Roman"/>
          <w:bCs/>
          <w:sz w:val="24"/>
          <w:szCs w:val="24"/>
        </w:rPr>
        <w:t>Reaalsuses kui</w:t>
      </w:r>
      <w:r w:rsidR="003E28B5">
        <w:rPr>
          <w:rFonts w:ascii="Times New Roman" w:hAnsi="Times New Roman"/>
          <w:bCs/>
          <w:sz w:val="24"/>
          <w:szCs w:val="24"/>
        </w:rPr>
        <w:t xml:space="preserve"> omanik läheb kohale, siis pal</w:t>
      </w:r>
      <w:r w:rsidR="002D2A6C">
        <w:rPr>
          <w:rFonts w:ascii="Times New Roman" w:hAnsi="Times New Roman"/>
          <w:bCs/>
          <w:sz w:val="24"/>
          <w:szCs w:val="24"/>
        </w:rPr>
        <w:t xml:space="preserve">utakse kirjutada uus avaldus. </w:t>
      </w:r>
      <w:r w:rsidR="008E3D0E" w:rsidRPr="00602893">
        <w:rPr>
          <w:rFonts w:ascii="Times New Roman" w:hAnsi="Times New Roman"/>
          <w:b/>
          <w:bCs/>
          <w:sz w:val="24"/>
          <w:szCs w:val="24"/>
        </w:rPr>
        <w:t>O</w:t>
      </w:r>
      <w:r w:rsidR="003114C3" w:rsidRPr="002D2A6C">
        <w:rPr>
          <w:rFonts w:ascii="Times New Roman" w:hAnsi="Times New Roman"/>
          <w:b/>
          <w:bCs/>
          <w:sz w:val="24"/>
          <w:szCs w:val="24"/>
        </w:rPr>
        <w:t>tsus</w:t>
      </w:r>
      <w:r w:rsidR="002D2A6C" w:rsidRPr="002D2A6C">
        <w:rPr>
          <w:rFonts w:ascii="Times New Roman" w:hAnsi="Times New Roman"/>
          <w:b/>
          <w:bCs/>
          <w:sz w:val="24"/>
          <w:szCs w:val="24"/>
        </w:rPr>
        <w:t>tati, et PM s</w:t>
      </w:r>
      <w:r w:rsidR="003114C3" w:rsidRPr="002D2A6C">
        <w:rPr>
          <w:rFonts w:ascii="Times New Roman" w:hAnsi="Times New Roman"/>
          <w:b/>
          <w:bCs/>
          <w:sz w:val="24"/>
          <w:szCs w:val="24"/>
        </w:rPr>
        <w:t>uhtle</w:t>
      </w:r>
      <w:r w:rsidR="002D2A6C" w:rsidRPr="002D2A6C">
        <w:rPr>
          <w:rFonts w:ascii="Times New Roman" w:hAnsi="Times New Roman"/>
          <w:b/>
          <w:bCs/>
          <w:sz w:val="24"/>
          <w:szCs w:val="24"/>
        </w:rPr>
        <w:t>b</w:t>
      </w:r>
      <w:r w:rsidR="003114C3" w:rsidRPr="002D2A6C">
        <w:rPr>
          <w:rFonts w:ascii="Times New Roman" w:hAnsi="Times New Roman"/>
          <w:b/>
          <w:bCs/>
          <w:sz w:val="24"/>
          <w:szCs w:val="24"/>
        </w:rPr>
        <w:t xml:space="preserve"> PRIAga, mis saaks olla lahendus</w:t>
      </w:r>
      <w:r w:rsidR="003114C3">
        <w:rPr>
          <w:rFonts w:ascii="Times New Roman" w:hAnsi="Times New Roman"/>
          <w:bCs/>
          <w:sz w:val="24"/>
          <w:szCs w:val="24"/>
        </w:rPr>
        <w:t xml:space="preserve">. </w:t>
      </w:r>
    </w:p>
    <w:p w:rsidR="003114C3" w:rsidRDefault="00465C42" w:rsidP="00465C42">
      <w:pPr>
        <w:pStyle w:val="DefaultStyle"/>
        <w:tabs>
          <w:tab w:val="left" w:pos="567"/>
        </w:tabs>
        <w:ind w:left="426"/>
        <w:jc w:val="both"/>
        <w:rPr>
          <w:rFonts w:ascii="Times New Roman" w:hAnsi="Times New Roman"/>
          <w:bCs/>
          <w:sz w:val="24"/>
          <w:szCs w:val="24"/>
        </w:rPr>
      </w:pPr>
      <w:r>
        <w:rPr>
          <w:rFonts w:ascii="Times New Roman" w:hAnsi="Times New Roman"/>
          <w:b/>
          <w:bCs/>
          <w:sz w:val="24"/>
          <w:szCs w:val="24"/>
        </w:rPr>
        <w:t xml:space="preserve">b) </w:t>
      </w:r>
      <w:r w:rsidR="000E34F8" w:rsidRPr="002D2A6C">
        <w:rPr>
          <w:rFonts w:ascii="Times New Roman" w:hAnsi="Times New Roman"/>
          <w:b/>
          <w:bCs/>
          <w:sz w:val="24"/>
          <w:szCs w:val="24"/>
        </w:rPr>
        <w:t>Autoriõigused geneetilise ekspertiisi tellimisel</w:t>
      </w:r>
      <w:r w:rsidR="000E34F8" w:rsidRPr="000E34F8">
        <w:rPr>
          <w:rFonts w:ascii="Times New Roman" w:hAnsi="Times New Roman"/>
          <w:bCs/>
          <w:sz w:val="24"/>
          <w:szCs w:val="24"/>
        </w:rPr>
        <w:t xml:space="preserve"> ja edasisel kasutamisel</w:t>
      </w:r>
      <w:r w:rsidR="002D2A6C">
        <w:rPr>
          <w:rFonts w:ascii="Times New Roman" w:hAnsi="Times New Roman"/>
          <w:bCs/>
          <w:sz w:val="24"/>
          <w:szCs w:val="24"/>
        </w:rPr>
        <w:t xml:space="preserve">. </w:t>
      </w:r>
    </w:p>
    <w:p w:rsidR="00A704AB" w:rsidRDefault="002D2A6C" w:rsidP="00465C42">
      <w:pPr>
        <w:pStyle w:val="DefaultStyle"/>
        <w:ind w:left="426"/>
        <w:jc w:val="both"/>
        <w:rPr>
          <w:rFonts w:ascii="Times New Roman" w:hAnsi="Times New Roman"/>
          <w:bCs/>
          <w:sz w:val="24"/>
          <w:szCs w:val="24"/>
        </w:rPr>
      </w:pPr>
      <w:r>
        <w:rPr>
          <w:rFonts w:ascii="Times New Roman" w:hAnsi="Times New Roman"/>
          <w:bCs/>
          <w:sz w:val="24"/>
          <w:szCs w:val="24"/>
        </w:rPr>
        <w:t>Vana-Tori Hobuse Ühing andis teada, et nende</w:t>
      </w:r>
      <w:r w:rsidR="003460E3">
        <w:rPr>
          <w:rFonts w:ascii="Times New Roman" w:hAnsi="Times New Roman"/>
          <w:bCs/>
          <w:sz w:val="24"/>
          <w:szCs w:val="24"/>
        </w:rPr>
        <w:t xml:space="preserve"> tellitud</w:t>
      </w:r>
      <w:r w:rsidR="008F03B2">
        <w:rPr>
          <w:rFonts w:ascii="Times New Roman" w:hAnsi="Times New Roman"/>
          <w:bCs/>
          <w:sz w:val="24"/>
          <w:szCs w:val="24"/>
        </w:rPr>
        <w:t xml:space="preserve"> laiendatud</w:t>
      </w:r>
      <w:r w:rsidR="003460E3">
        <w:rPr>
          <w:rFonts w:ascii="Times New Roman" w:hAnsi="Times New Roman"/>
          <w:bCs/>
          <w:sz w:val="24"/>
          <w:szCs w:val="24"/>
        </w:rPr>
        <w:t xml:space="preserve"> DNA ekspertiis jõudis ilma </w:t>
      </w:r>
      <w:r>
        <w:rPr>
          <w:rFonts w:ascii="Times New Roman" w:hAnsi="Times New Roman"/>
          <w:bCs/>
          <w:sz w:val="24"/>
          <w:szCs w:val="24"/>
        </w:rPr>
        <w:t>nende nõusolekuta kolmandate isikuteni ja sellega on</w:t>
      </w:r>
      <w:r w:rsidR="008F03B2">
        <w:rPr>
          <w:rFonts w:ascii="Times New Roman" w:hAnsi="Times New Roman"/>
          <w:bCs/>
          <w:sz w:val="24"/>
          <w:szCs w:val="24"/>
        </w:rPr>
        <w:t xml:space="preserve"> rikutud andmekaitse seadust</w:t>
      </w:r>
      <w:r>
        <w:rPr>
          <w:rFonts w:ascii="Times New Roman" w:hAnsi="Times New Roman"/>
          <w:bCs/>
          <w:sz w:val="24"/>
          <w:szCs w:val="24"/>
        </w:rPr>
        <w:t xml:space="preserve">. Kui asi ei lahene on Ühing valmis pöörduma </w:t>
      </w:r>
      <w:r w:rsidR="008F03B2">
        <w:rPr>
          <w:rFonts w:ascii="Times New Roman" w:hAnsi="Times New Roman"/>
          <w:bCs/>
          <w:sz w:val="24"/>
          <w:szCs w:val="24"/>
        </w:rPr>
        <w:t>kohtusse</w:t>
      </w:r>
      <w:r>
        <w:rPr>
          <w:rFonts w:ascii="Times New Roman" w:hAnsi="Times New Roman"/>
          <w:bCs/>
          <w:sz w:val="24"/>
          <w:szCs w:val="24"/>
        </w:rPr>
        <w:t xml:space="preserve"> või tuleks maksta </w:t>
      </w:r>
      <w:r w:rsidR="008F03B2">
        <w:rPr>
          <w:rFonts w:ascii="Times New Roman" w:hAnsi="Times New Roman"/>
          <w:bCs/>
          <w:sz w:val="24"/>
          <w:szCs w:val="24"/>
        </w:rPr>
        <w:t xml:space="preserve">AÜle </w:t>
      </w:r>
      <w:r>
        <w:rPr>
          <w:rFonts w:ascii="Times New Roman" w:hAnsi="Times New Roman"/>
          <w:bCs/>
          <w:sz w:val="24"/>
          <w:szCs w:val="24"/>
        </w:rPr>
        <w:t xml:space="preserve">uuringute eest </w:t>
      </w:r>
      <w:r w:rsidR="008E3D0E">
        <w:rPr>
          <w:rFonts w:ascii="Times New Roman" w:hAnsi="Times New Roman"/>
          <w:bCs/>
          <w:sz w:val="24"/>
          <w:szCs w:val="24"/>
        </w:rPr>
        <w:t>tasutud</w:t>
      </w:r>
      <w:r>
        <w:rPr>
          <w:rFonts w:ascii="Times New Roman" w:hAnsi="Times New Roman"/>
          <w:bCs/>
          <w:sz w:val="24"/>
          <w:szCs w:val="24"/>
        </w:rPr>
        <w:t xml:space="preserve"> </w:t>
      </w:r>
      <w:r w:rsidR="008F03B2">
        <w:rPr>
          <w:rFonts w:ascii="Times New Roman" w:hAnsi="Times New Roman"/>
          <w:bCs/>
          <w:sz w:val="24"/>
          <w:szCs w:val="24"/>
        </w:rPr>
        <w:t>kulud. VTA</w:t>
      </w:r>
      <w:r>
        <w:rPr>
          <w:rFonts w:ascii="Times New Roman" w:hAnsi="Times New Roman"/>
          <w:bCs/>
          <w:sz w:val="24"/>
          <w:szCs w:val="24"/>
        </w:rPr>
        <w:t xml:space="preserve"> vastas, et asja</w:t>
      </w:r>
      <w:r w:rsidR="008F03B2">
        <w:rPr>
          <w:rFonts w:ascii="Times New Roman" w:hAnsi="Times New Roman"/>
          <w:bCs/>
          <w:sz w:val="24"/>
          <w:szCs w:val="24"/>
        </w:rPr>
        <w:t xml:space="preserve"> uuri</w:t>
      </w:r>
      <w:r>
        <w:rPr>
          <w:rFonts w:ascii="Times New Roman" w:hAnsi="Times New Roman"/>
          <w:bCs/>
          <w:sz w:val="24"/>
          <w:szCs w:val="24"/>
        </w:rPr>
        <w:t>takse</w:t>
      </w:r>
      <w:r w:rsidR="008F03B2">
        <w:rPr>
          <w:rFonts w:ascii="Times New Roman" w:hAnsi="Times New Roman"/>
          <w:bCs/>
          <w:sz w:val="24"/>
          <w:szCs w:val="24"/>
        </w:rPr>
        <w:t xml:space="preserve"> omas majas. </w:t>
      </w:r>
      <w:r w:rsidR="00473E31" w:rsidRPr="00473E31">
        <w:rPr>
          <w:rFonts w:ascii="Times New Roman" w:hAnsi="Times New Roman"/>
          <w:b/>
          <w:bCs/>
          <w:sz w:val="24"/>
          <w:szCs w:val="24"/>
        </w:rPr>
        <w:t>Otsustati</w:t>
      </w:r>
      <w:r w:rsidR="00467D82" w:rsidRPr="00473E31">
        <w:rPr>
          <w:rFonts w:ascii="Times New Roman" w:hAnsi="Times New Roman"/>
          <w:b/>
          <w:bCs/>
          <w:sz w:val="24"/>
          <w:szCs w:val="24"/>
        </w:rPr>
        <w:t>, et probleem on teatavaks võetud ja</w:t>
      </w:r>
      <w:r w:rsidRPr="00473E31">
        <w:rPr>
          <w:rFonts w:ascii="Times New Roman" w:hAnsi="Times New Roman"/>
          <w:b/>
          <w:bCs/>
          <w:sz w:val="24"/>
          <w:szCs w:val="24"/>
        </w:rPr>
        <w:t xml:space="preserve"> fikseerime andmete kasutuse </w:t>
      </w:r>
      <w:r w:rsidR="00467D82" w:rsidRPr="00473E31">
        <w:rPr>
          <w:rFonts w:ascii="Times New Roman" w:hAnsi="Times New Roman"/>
          <w:b/>
          <w:bCs/>
          <w:sz w:val="24"/>
          <w:szCs w:val="24"/>
        </w:rPr>
        <w:t>ametlikult</w:t>
      </w:r>
      <w:r w:rsidR="00467D82">
        <w:rPr>
          <w:rFonts w:ascii="Times New Roman" w:hAnsi="Times New Roman"/>
          <w:bCs/>
          <w:sz w:val="24"/>
          <w:szCs w:val="24"/>
        </w:rPr>
        <w:t xml:space="preserve">. </w:t>
      </w:r>
    </w:p>
    <w:p w:rsidR="00672701" w:rsidRDefault="00465C42" w:rsidP="003E423D">
      <w:pPr>
        <w:pStyle w:val="DefaultStyle"/>
        <w:ind w:left="426"/>
        <w:jc w:val="both"/>
        <w:rPr>
          <w:rFonts w:ascii="Times New Roman" w:hAnsi="Times New Roman"/>
          <w:bCs/>
          <w:sz w:val="24"/>
          <w:szCs w:val="24"/>
        </w:rPr>
      </w:pPr>
      <w:r>
        <w:rPr>
          <w:rFonts w:ascii="Times New Roman" w:hAnsi="Times New Roman"/>
          <w:b/>
          <w:bCs/>
          <w:sz w:val="24"/>
          <w:szCs w:val="24"/>
        </w:rPr>
        <w:t xml:space="preserve">c) </w:t>
      </w:r>
      <w:r w:rsidR="000E34F8" w:rsidRPr="00C25D92">
        <w:rPr>
          <w:rFonts w:ascii="Times New Roman" w:hAnsi="Times New Roman"/>
          <w:b/>
          <w:bCs/>
          <w:sz w:val="24"/>
          <w:szCs w:val="24"/>
        </w:rPr>
        <w:t>Hobuhooldaja eriala riikliku õppekava eelnõu</w:t>
      </w:r>
      <w:r w:rsidR="000E34F8" w:rsidRPr="000E34F8">
        <w:rPr>
          <w:rFonts w:ascii="Times New Roman" w:hAnsi="Times New Roman"/>
          <w:bCs/>
          <w:sz w:val="24"/>
          <w:szCs w:val="24"/>
        </w:rPr>
        <w:t xml:space="preserve"> edastamine nõukogu liikmetele täienduste tegemiseks ja arvamuse esitamiseks. </w:t>
      </w:r>
      <w:r w:rsidR="000E34F8" w:rsidRPr="00C000FD">
        <w:rPr>
          <w:rFonts w:ascii="Times New Roman" w:hAnsi="Times New Roman"/>
          <w:b/>
          <w:bCs/>
          <w:sz w:val="24"/>
          <w:szCs w:val="24"/>
        </w:rPr>
        <w:t>Reageerimise aeg 2</w:t>
      </w:r>
      <w:r w:rsidR="00602893">
        <w:rPr>
          <w:rFonts w:ascii="Times New Roman" w:hAnsi="Times New Roman"/>
          <w:b/>
          <w:bCs/>
          <w:sz w:val="24"/>
          <w:szCs w:val="24"/>
        </w:rPr>
        <w:t>1</w:t>
      </w:r>
      <w:r w:rsidR="000E34F8" w:rsidRPr="00C000FD">
        <w:rPr>
          <w:rFonts w:ascii="Times New Roman" w:hAnsi="Times New Roman"/>
          <w:b/>
          <w:bCs/>
          <w:sz w:val="24"/>
          <w:szCs w:val="24"/>
        </w:rPr>
        <w:t xml:space="preserve">.10. Ettepanekud palume saata teadus- ja arendusosakonda Liina </w:t>
      </w:r>
      <w:proofErr w:type="spellStart"/>
      <w:r w:rsidR="000E34F8" w:rsidRPr="00C000FD">
        <w:rPr>
          <w:rFonts w:ascii="Times New Roman" w:hAnsi="Times New Roman"/>
          <w:b/>
          <w:bCs/>
          <w:sz w:val="24"/>
          <w:szCs w:val="24"/>
        </w:rPr>
        <w:t>Kaljulale</w:t>
      </w:r>
      <w:proofErr w:type="spellEnd"/>
      <w:r w:rsidR="000E34F8" w:rsidRPr="000E34F8">
        <w:rPr>
          <w:rFonts w:ascii="Times New Roman" w:hAnsi="Times New Roman"/>
          <w:bCs/>
          <w:sz w:val="24"/>
          <w:szCs w:val="24"/>
        </w:rPr>
        <w:t xml:space="preserve">: liina.kaljula@agri.ee. </w:t>
      </w:r>
      <w:r w:rsidR="00672701">
        <w:rPr>
          <w:rFonts w:ascii="Times New Roman" w:hAnsi="Times New Roman"/>
          <w:bCs/>
          <w:sz w:val="24"/>
          <w:szCs w:val="24"/>
        </w:rPr>
        <w:object w:dxaOrig="1550" w:dyaOrig="990">
          <v:shape id="_x0000_i1028" type="#_x0000_t75" style="width:77.25pt;height:49.5pt" o:ole="">
            <v:imagedata r:id="rId14" o:title=""/>
          </v:shape>
          <o:OLEObject Type="Embed" ProgID="Word.Document.12" ShapeID="_x0000_i1028" DrawAspect="Icon" ObjectID="_1443607607" r:id="rId15">
            <o:FieldCodes>\s</o:FieldCodes>
          </o:OLEObject>
        </w:object>
      </w:r>
    </w:p>
    <w:p w:rsidR="00C000FD" w:rsidRDefault="00C000FD" w:rsidP="00465C42">
      <w:pPr>
        <w:pStyle w:val="DefaultStyle"/>
        <w:ind w:left="426"/>
        <w:jc w:val="both"/>
        <w:rPr>
          <w:rFonts w:ascii="Times New Roman" w:hAnsi="Times New Roman"/>
          <w:bCs/>
          <w:sz w:val="24"/>
          <w:szCs w:val="24"/>
        </w:rPr>
      </w:pPr>
      <w:r>
        <w:rPr>
          <w:rFonts w:ascii="Times New Roman" w:hAnsi="Times New Roman"/>
          <w:bCs/>
          <w:sz w:val="24"/>
          <w:szCs w:val="24"/>
        </w:rPr>
        <w:t>Teadus- ja arendusosakonna juhataja tutvustas tausta, et v</w:t>
      </w:r>
      <w:r w:rsidR="002508B7">
        <w:rPr>
          <w:rFonts w:ascii="Times New Roman" w:hAnsi="Times New Roman"/>
          <w:bCs/>
          <w:sz w:val="24"/>
          <w:szCs w:val="24"/>
        </w:rPr>
        <w:t>almimas</w:t>
      </w:r>
      <w:r>
        <w:rPr>
          <w:rFonts w:ascii="Times New Roman" w:hAnsi="Times New Roman"/>
          <w:bCs/>
          <w:sz w:val="24"/>
          <w:szCs w:val="24"/>
        </w:rPr>
        <w:t xml:space="preserve"> on</w:t>
      </w:r>
      <w:r w:rsidR="002508B7">
        <w:rPr>
          <w:rFonts w:ascii="Times New Roman" w:hAnsi="Times New Roman"/>
          <w:bCs/>
          <w:sz w:val="24"/>
          <w:szCs w:val="24"/>
        </w:rPr>
        <w:t xml:space="preserve"> õppekava hobuhooldaja erialale</w:t>
      </w:r>
      <w:r>
        <w:rPr>
          <w:rFonts w:ascii="Times New Roman" w:hAnsi="Times New Roman"/>
          <w:bCs/>
          <w:sz w:val="24"/>
          <w:szCs w:val="24"/>
        </w:rPr>
        <w:t>. Sektori esindajatelt oodatakse tagasisidet</w:t>
      </w:r>
      <w:r w:rsidR="002508B7">
        <w:rPr>
          <w:rFonts w:ascii="Times New Roman" w:hAnsi="Times New Roman"/>
          <w:bCs/>
          <w:sz w:val="24"/>
          <w:szCs w:val="24"/>
        </w:rPr>
        <w:t>, k</w:t>
      </w:r>
      <w:r>
        <w:rPr>
          <w:rFonts w:ascii="Times New Roman" w:hAnsi="Times New Roman"/>
          <w:bCs/>
          <w:sz w:val="24"/>
          <w:szCs w:val="24"/>
        </w:rPr>
        <w:t>ui</w:t>
      </w:r>
      <w:r w:rsidR="002508B7">
        <w:rPr>
          <w:rFonts w:ascii="Times New Roman" w:hAnsi="Times New Roman"/>
          <w:bCs/>
          <w:sz w:val="24"/>
          <w:szCs w:val="24"/>
        </w:rPr>
        <w:t xml:space="preserve"> on ettepanekuid/täiendusi. </w:t>
      </w:r>
    </w:p>
    <w:p w:rsidR="00CE462D" w:rsidRDefault="00465C42" w:rsidP="00465C42">
      <w:pPr>
        <w:pStyle w:val="DefaultStyle"/>
        <w:ind w:left="426"/>
        <w:jc w:val="both"/>
        <w:rPr>
          <w:rFonts w:ascii="Times New Roman" w:hAnsi="Times New Roman"/>
          <w:bCs/>
          <w:sz w:val="24"/>
          <w:szCs w:val="24"/>
        </w:rPr>
      </w:pPr>
      <w:r>
        <w:rPr>
          <w:rFonts w:ascii="Times New Roman" w:hAnsi="Times New Roman"/>
          <w:b/>
          <w:bCs/>
          <w:sz w:val="24"/>
          <w:szCs w:val="24"/>
        </w:rPr>
        <w:t xml:space="preserve">d) </w:t>
      </w:r>
      <w:r w:rsidR="00A704AB" w:rsidRPr="00C000FD">
        <w:rPr>
          <w:rFonts w:ascii="Times New Roman" w:hAnsi="Times New Roman"/>
          <w:b/>
          <w:bCs/>
          <w:sz w:val="24"/>
          <w:szCs w:val="24"/>
        </w:rPr>
        <w:t>Narva piiripunkti kiri</w:t>
      </w:r>
      <w:r w:rsidR="00A704AB">
        <w:rPr>
          <w:rFonts w:ascii="Times New Roman" w:hAnsi="Times New Roman"/>
          <w:bCs/>
          <w:sz w:val="24"/>
          <w:szCs w:val="24"/>
        </w:rPr>
        <w:t xml:space="preserve"> on jõudnud Ven</w:t>
      </w:r>
      <w:r w:rsidR="00AE48EB">
        <w:rPr>
          <w:rFonts w:ascii="Times New Roman" w:hAnsi="Times New Roman"/>
          <w:bCs/>
          <w:sz w:val="24"/>
          <w:szCs w:val="24"/>
        </w:rPr>
        <w:t>em</w:t>
      </w:r>
      <w:r w:rsidR="00A704AB">
        <w:rPr>
          <w:rFonts w:ascii="Times New Roman" w:hAnsi="Times New Roman"/>
          <w:bCs/>
          <w:sz w:val="24"/>
          <w:szCs w:val="24"/>
        </w:rPr>
        <w:t>aal õige adressaadini ja vas</w:t>
      </w:r>
      <w:r w:rsidR="00AE48EB">
        <w:rPr>
          <w:rFonts w:ascii="Times New Roman" w:hAnsi="Times New Roman"/>
          <w:bCs/>
          <w:sz w:val="24"/>
          <w:szCs w:val="24"/>
        </w:rPr>
        <w:t xml:space="preserve">tusega läheb veel paar nädalat aega. </w:t>
      </w:r>
    </w:p>
    <w:p w:rsidR="005C49FE" w:rsidRDefault="00465C42" w:rsidP="00465C42">
      <w:pPr>
        <w:pStyle w:val="DefaultStyle"/>
        <w:ind w:left="426"/>
        <w:jc w:val="both"/>
        <w:rPr>
          <w:rFonts w:ascii="Times New Roman" w:hAnsi="Times New Roman"/>
          <w:b/>
          <w:bCs/>
          <w:sz w:val="24"/>
          <w:szCs w:val="24"/>
        </w:rPr>
      </w:pPr>
      <w:r w:rsidRPr="00050AA4">
        <w:rPr>
          <w:rFonts w:ascii="Times New Roman" w:hAnsi="Times New Roman"/>
          <w:b/>
          <w:bCs/>
          <w:sz w:val="24"/>
          <w:szCs w:val="24"/>
        </w:rPr>
        <w:t xml:space="preserve">e) </w:t>
      </w:r>
      <w:r w:rsidR="00C85929" w:rsidRPr="00050AA4">
        <w:rPr>
          <w:rFonts w:ascii="Times New Roman" w:hAnsi="Times New Roman"/>
          <w:b/>
          <w:bCs/>
          <w:sz w:val="24"/>
          <w:szCs w:val="24"/>
        </w:rPr>
        <w:t>Järgmis</w:t>
      </w:r>
      <w:r w:rsidR="008E3D0E" w:rsidRPr="00050AA4">
        <w:rPr>
          <w:rFonts w:ascii="Times New Roman" w:hAnsi="Times New Roman"/>
          <w:b/>
          <w:bCs/>
          <w:sz w:val="24"/>
          <w:szCs w:val="24"/>
        </w:rPr>
        <w:t>e korra kohtumiseks</w:t>
      </w:r>
      <w:r w:rsidR="008E3D0E">
        <w:rPr>
          <w:rFonts w:ascii="Times New Roman" w:hAnsi="Times New Roman"/>
          <w:bCs/>
          <w:sz w:val="24"/>
          <w:szCs w:val="24"/>
        </w:rPr>
        <w:t xml:space="preserve"> </w:t>
      </w:r>
      <w:r w:rsidR="00C85929">
        <w:rPr>
          <w:rFonts w:ascii="Times New Roman" w:hAnsi="Times New Roman"/>
          <w:bCs/>
          <w:sz w:val="24"/>
          <w:szCs w:val="24"/>
        </w:rPr>
        <w:t xml:space="preserve">pakuti välja </w:t>
      </w:r>
      <w:r w:rsidR="00C85929" w:rsidRPr="00C000FD">
        <w:rPr>
          <w:rFonts w:ascii="Times New Roman" w:hAnsi="Times New Roman"/>
          <w:b/>
          <w:bCs/>
          <w:sz w:val="24"/>
          <w:szCs w:val="24"/>
        </w:rPr>
        <w:t>hobustega seotud kindlustuse teema</w:t>
      </w:r>
      <w:r w:rsidR="00C85929">
        <w:rPr>
          <w:rFonts w:ascii="Times New Roman" w:hAnsi="Times New Roman"/>
          <w:bCs/>
          <w:sz w:val="24"/>
          <w:szCs w:val="24"/>
        </w:rPr>
        <w:t>. K</w:t>
      </w:r>
      <w:r w:rsidR="009E06FD">
        <w:rPr>
          <w:rFonts w:ascii="Times New Roman" w:hAnsi="Times New Roman"/>
          <w:bCs/>
          <w:sz w:val="24"/>
          <w:szCs w:val="24"/>
        </w:rPr>
        <w:t>üsimus on, et k</w:t>
      </w:r>
      <w:r w:rsidR="001B5167">
        <w:rPr>
          <w:rFonts w:ascii="Times New Roman" w:hAnsi="Times New Roman"/>
          <w:bCs/>
          <w:sz w:val="24"/>
          <w:szCs w:val="24"/>
        </w:rPr>
        <w:t>as tasuks otsida välismaalt kindlustusseltsi</w:t>
      </w:r>
      <w:r w:rsidR="00C85929">
        <w:rPr>
          <w:rFonts w:ascii="Times New Roman" w:hAnsi="Times New Roman"/>
          <w:bCs/>
          <w:sz w:val="24"/>
          <w:szCs w:val="24"/>
        </w:rPr>
        <w:t xml:space="preserve"> või saaks kuidagi mõjutada</w:t>
      </w:r>
      <w:r w:rsidR="009E06FD">
        <w:rPr>
          <w:rFonts w:ascii="Times New Roman" w:hAnsi="Times New Roman"/>
          <w:bCs/>
          <w:sz w:val="24"/>
          <w:szCs w:val="24"/>
        </w:rPr>
        <w:t xml:space="preserve"> Eesti pakkujaid</w:t>
      </w:r>
      <w:r w:rsidR="00C85929">
        <w:rPr>
          <w:rFonts w:ascii="Times New Roman" w:hAnsi="Times New Roman"/>
          <w:bCs/>
          <w:sz w:val="24"/>
          <w:szCs w:val="24"/>
        </w:rPr>
        <w:t xml:space="preserve">, sest praegu </w:t>
      </w:r>
      <w:r w:rsidR="008E3D0E">
        <w:rPr>
          <w:rFonts w:ascii="Times New Roman" w:hAnsi="Times New Roman"/>
          <w:bCs/>
          <w:sz w:val="24"/>
          <w:szCs w:val="24"/>
        </w:rPr>
        <w:t xml:space="preserve">ei ole </w:t>
      </w:r>
      <w:r w:rsidR="00C85929">
        <w:rPr>
          <w:rFonts w:ascii="Times New Roman" w:hAnsi="Times New Roman"/>
          <w:bCs/>
          <w:sz w:val="24"/>
          <w:szCs w:val="24"/>
        </w:rPr>
        <w:t>kindlustusseltsid huvitatud hobuste kindlustamisest või on see väga kallis kõrge riski tõttu</w:t>
      </w:r>
      <w:r w:rsidR="001B5167">
        <w:rPr>
          <w:rFonts w:ascii="Times New Roman" w:hAnsi="Times New Roman"/>
          <w:bCs/>
          <w:sz w:val="24"/>
          <w:szCs w:val="24"/>
        </w:rPr>
        <w:t>.</w:t>
      </w:r>
      <w:r w:rsidR="00C85929">
        <w:rPr>
          <w:rFonts w:ascii="Times New Roman" w:hAnsi="Times New Roman"/>
          <w:bCs/>
          <w:sz w:val="24"/>
          <w:szCs w:val="24"/>
        </w:rPr>
        <w:t xml:space="preserve"> </w:t>
      </w:r>
      <w:r w:rsidR="009E06FD" w:rsidRPr="009E06FD">
        <w:rPr>
          <w:rFonts w:ascii="Times New Roman" w:hAnsi="Times New Roman"/>
          <w:b/>
          <w:bCs/>
          <w:sz w:val="24"/>
          <w:szCs w:val="24"/>
        </w:rPr>
        <w:t>Otsustati</w:t>
      </w:r>
      <w:r w:rsidR="00C85929" w:rsidRPr="009E06FD">
        <w:rPr>
          <w:rFonts w:ascii="Times New Roman" w:hAnsi="Times New Roman"/>
          <w:b/>
          <w:bCs/>
          <w:sz w:val="24"/>
          <w:szCs w:val="24"/>
        </w:rPr>
        <w:t>, et</w:t>
      </w:r>
      <w:r w:rsidR="005C49FE" w:rsidRPr="009E06FD">
        <w:rPr>
          <w:rFonts w:ascii="Times New Roman" w:hAnsi="Times New Roman"/>
          <w:b/>
          <w:bCs/>
          <w:sz w:val="24"/>
          <w:szCs w:val="24"/>
        </w:rPr>
        <w:t xml:space="preserve"> </w:t>
      </w:r>
      <w:r w:rsidR="009E06FD" w:rsidRPr="009E06FD">
        <w:rPr>
          <w:rFonts w:ascii="Times New Roman" w:hAnsi="Times New Roman"/>
          <w:b/>
          <w:bCs/>
          <w:sz w:val="24"/>
          <w:szCs w:val="24"/>
        </w:rPr>
        <w:t xml:space="preserve">vajadusel </w:t>
      </w:r>
      <w:r w:rsidR="005C49FE" w:rsidRPr="009E06FD">
        <w:rPr>
          <w:rFonts w:ascii="Times New Roman" w:hAnsi="Times New Roman"/>
          <w:b/>
          <w:bCs/>
          <w:sz w:val="24"/>
          <w:szCs w:val="24"/>
        </w:rPr>
        <w:t xml:space="preserve">saame paluda kindlustusseltsi esindajad </w:t>
      </w:r>
      <w:r w:rsidR="00C85929" w:rsidRPr="00C000FD">
        <w:rPr>
          <w:rFonts w:ascii="Times New Roman" w:hAnsi="Times New Roman"/>
          <w:b/>
          <w:bCs/>
          <w:sz w:val="24"/>
          <w:szCs w:val="24"/>
        </w:rPr>
        <w:t>istungile</w:t>
      </w:r>
      <w:r w:rsidR="00C85929" w:rsidRPr="00C000FD">
        <w:rPr>
          <w:rFonts w:ascii="Times New Roman" w:hAnsi="Times New Roman"/>
          <w:bCs/>
          <w:sz w:val="24"/>
          <w:szCs w:val="24"/>
        </w:rPr>
        <w:t xml:space="preserve"> ja uurida</w:t>
      </w:r>
      <w:r w:rsidR="009E06FD" w:rsidRPr="00C000FD">
        <w:rPr>
          <w:rFonts w:ascii="Times New Roman" w:hAnsi="Times New Roman"/>
          <w:bCs/>
          <w:sz w:val="24"/>
          <w:szCs w:val="24"/>
        </w:rPr>
        <w:t>, kas neil</w:t>
      </w:r>
      <w:r w:rsidR="00680CD2" w:rsidRPr="00C000FD">
        <w:rPr>
          <w:rFonts w:ascii="Times New Roman" w:hAnsi="Times New Roman"/>
          <w:bCs/>
          <w:sz w:val="24"/>
          <w:szCs w:val="24"/>
        </w:rPr>
        <w:t xml:space="preserve"> on sellist toodet</w:t>
      </w:r>
      <w:r w:rsidR="00957241" w:rsidRPr="00C000FD">
        <w:rPr>
          <w:rFonts w:ascii="Times New Roman" w:hAnsi="Times New Roman"/>
          <w:bCs/>
          <w:sz w:val="24"/>
          <w:szCs w:val="24"/>
        </w:rPr>
        <w:t xml:space="preserve"> ja huvi hobuste kindlustamise vastu</w:t>
      </w:r>
      <w:r w:rsidR="00680CD2" w:rsidRPr="009E06FD">
        <w:rPr>
          <w:rFonts w:ascii="Times New Roman" w:hAnsi="Times New Roman"/>
          <w:b/>
          <w:bCs/>
          <w:sz w:val="24"/>
          <w:szCs w:val="24"/>
        </w:rPr>
        <w:t xml:space="preserve">. </w:t>
      </w:r>
      <w:r w:rsidR="005C49FE" w:rsidRPr="009E06FD">
        <w:rPr>
          <w:rFonts w:ascii="Times New Roman" w:hAnsi="Times New Roman"/>
          <w:b/>
          <w:bCs/>
          <w:sz w:val="24"/>
          <w:szCs w:val="24"/>
        </w:rPr>
        <w:t xml:space="preserve"> </w:t>
      </w:r>
    </w:p>
    <w:p w:rsidR="00C000FD" w:rsidRPr="009E06FD" w:rsidRDefault="00C000FD" w:rsidP="00465C42">
      <w:pPr>
        <w:pStyle w:val="DefaultStyle"/>
        <w:ind w:firstLine="426"/>
        <w:jc w:val="both"/>
        <w:rPr>
          <w:rFonts w:ascii="Times New Roman" w:hAnsi="Times New Roman"/>
          <w:b/>
          <w:bCs/>
          <w:sz w:val="24"/>
          <w:szCs w:val="24"/>
        </w:rPr>
      </w:pPr>
      <w:r w:rsidRPr="00C000FD">
        <w:rPr>
          <w:rFonts w:ascii="Times New Roman" w:hAnsi="Times New Roman"/>
          <w:b/>
          <w:bCs/>
          <w:sz w:val="24"/>
          <w:szCs w:val="24"/>
        </w:rPr>
        <w:t>Uus kohtumine vajadusel või uuel aastal.</w:t>
      </w:r>
      <w:r w:rsidR="008E3D0E">
        <w:rPr>
          <w:rFonts w:ascii="Times New Roman" w:hAnsi="Times New Roman"/>
          <w:b/>
          <w:bCs/>
          <w:sz w:val="24"/>
          <w:szCs w:val="24"/>
        </w:rPr>
        <w:t xml:space="preserve"> </w:t>
      </w:r>
      <w:bookmarkStart w:id="1" w:name="_GoBack"/>
      <w:bookmarkEnd w:id="1"/>
    </w:p>
    <w:p w:rsidR="00AE53AC" w:rsidRDefault="00AE53AC" w:rsidP="00D53907">
      <w:pPr>
        <w:pStyle w:val="DefaultStyle"/>
        <w:jc w:val="both"/>
        <w:rPr>
          <w:rFonts w:ascii="Times New Roman" w:hAnsi="Times New Roman"/>
          <w:bCs/>
          <w:sz w:val="24"/>
          <w:szCs w:val="24"/>
        </w:rPr>
      </w:pPr>
    </w:p>
    <w:p w:rsidR="00AE53AC" w:rsidRDefault="00AE53AC" w:rsidP="00D53907">
      <w:pPr>
        <w:pStyle w:val="DefaultStyle"/>
        <w:jc w:val="both"/>
        <w:rPr>
          <w:rFonts w:ascii="Times New Roman" w:hAnsi="Times New Roman"/>
          <w:bCs/>
          <w:sz w:val="24"/>
          <w:szCs w:val="24"/>
        </w:rPr>
      </w:pPr>
    </w:p>
    <w:p w:rsidR="00AE53AC" w:rsidRDefault="00AE53AC" w:rsidP="00D53907">
      <w:pPr>
        <w:pStyle w:val="DefaultStyle"/>
        <w:jc w:val="both"/>
        <w:rPr>
          <w:rFonts w:ascii="Times New Roman" w:hAnsi="Times New Roman"/>
          <w:bCs/>
          <w:sz w:val="24"/>
          <w:szCs w:val="24"/>
        </w:rPr>
      </w:pPr>
    </w:p>
    <w:p w:rsidR="00BD02C6" w:rsidRDefault="00BD02C6">
      <w:pPr>
        <w:pStyle w:val="DefaultStyle"/>
        <w:jc w:val="both"/>
      </w:pPr>
    </w:p>
    <w:sectPr w:rsidR="00BD02C6">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4F34"/>
    <w:multiLevelType w:val="hybridMultilevel"/>
    <w:tmpl w:val="6CEAAED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09761A9E"/>
    <w:multiLevelType w:val="hybridMultilevel"/>
    <w:tmpl w:val="C08C3B48"/>
    <w:lvl w:ilvl="0" w:tplc="03508A30">
      <w:start w:val="1"/>
      <w:numFmt w:val="upp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nsid w:val="0DC03A67"/>
    <w:multiLevelType w:val="hybridMultilevel"/>
    <w:tmpl w:val="D2128CE4"/>
    <w:lvl w:ilvl="0" w:tplc="EB2E0464">
      <w:start w:val="1"/>
      <w:numFmt w:val="upperLetter"/>
      <w:lvlText w:val="%1."/>
      <w:lvlJc w:val="left"/>
      <w:pPr>
        <w:ind w:left="1470" w:hanging="360"/>
      </w:pPr>
      <w:rPr>
        <w:rFonts w:hint="default"/>
      </w:rPr>
    </w:lvl>
    <w:lvl w:ilvl="1" w:tplc="04250019" w:tentative="1">
      <w:start w:val="1"/>
      <w:numFmt w:val="lowerLetter"/>
      <w:lvlText w:val="%2."/>
      <w:lvlJc w:val="left"/>
      <w:pPr>
        <w:ind w:left="2190" w:hanging="360"/>
      </w:pPr>
    </w:lvl>
    <w:lvl w:ilvl="2" w:tplc="0425001B" w:tentative="1">
      <w:start w:val="1"/>
      <w:numFmt w:val="lowerRoman"/>
      <w:lvlText w:val="%3."/>
      <w:lvlJc w:val="right"/>
      <w:pPr>
        <w:ind w:left="2910" w:hanging="180"/>
      </w:pPr>
    </w:lvl>
    <w:lvl w:ilvl="3" w:tplc="0425000F" w:tentative="1">
      <w:start w:val="1"/>
      <w:numFmt w:val="decimal"/>
      <w:lvlText w:val="%4."/>
      <w:lvlJc w:val="left"/>
      <w:pPr>
        <w:ind w:left="3630" w:hanging="360"/>
      </w:pPr>
    </w:lvl>
    <w:lvl w:ilvl="4" w:tplc="04250019" w:tentative="1">
      <w:start w:val="1"/>
      <w:numFmt w:val="lowerLetter"/>
      <w:lvlText w:val="%5."/>
      <w:lvlJc w:val="left"/>
      <w:pPr>
        <w:ind w:left="4350" w:hanging="360"/>
      </w:pPr>
    </w:lvl>
    <w:lvl w:ilvl="5" w:tplc="0425001B" w:tentative="1">
      <w:start w:val="1"/>
      <w:numFmt w:val="lowerRoman"/>
      <w:lvlText w:val="%6."/>
      <w:lvlJc w:val="right"/>
      <w:pPr>
        <w:ind w:left="5070" w:hanging="180"/>
      </w:pPr>
    </w:lvl>
    <w:lvl w:ilvl="6" w:tplc="0425000F" w:tentative="1">
      <w:start w:val="1"/>
      <w:numFmt w:val="decimal"/>
      <w:lvlText w:val="%7."/>
      <w:lvlJc w:val="left"/>
      <w:pPr>
        <w:ind w:left="5790" w:hanging="360"/>
      </w:pPr>
    </w:lvl>
    <w:lvl w:ilvl="7" w:tplc="04250019" w:tentative="1">
      <w:start w:val="1"/>
      <w:numFmt w:val="lowerLetter"/>
      <w:lvlText w:val="%8."/>
      <w:lvlJc w:val="left"/>
      <w:pPr>
        <w:ind w:left="6510" w:hanging="360"/>
      </w:pPr>
    </w:lvl>
    <w:lvl w:ilvl="8" w:tplc="0425001B" w:tentative="1">
      <w:start w:val="1"/>
      <w:numFmt w:val="lowerRoman"/>
      <w:lvlText w:val="%9."/>
      <w:lvlJc w:val="right"/>
      <w:pPr>
        <w:ind w:left="7230" w:hanging="180"/>
      </w:pPr>
    </w:lvl>
  </w:abstractNum>
  <w:abstractNum w:abstractNumId="3">
    <w:nsid w:val="1B1076B9"/>
    <w:multiLevelType w:val="hybridMultilevel"/>
    <w:tmpl w:val="3C643A8C"/>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32C9092A"/>
    <w:multiLevelType w:val="hybridMultilevel"/>
    <w:tmpl w:val="9BFC7970"/>
    <w:lvl w:ilvl="0" w:tplc="56E651E4">
      <w:start w:val="1"/>
      <w:numFmt w:val="decimal"/>
      <w:lvlText w:val="%1)"/>
      <w:lvlJc w:val="left"/>
      <w:pPr>
        <w:ind w:left="720" w:hanging="360"/>
      </w:pPr>
      <w:rPr>
        <w:rFonts w:hint="default"/>
        <w:color w:val="auto"/>
      </w:rPr>
    </w:lvl>
    <w:lvl w:ilvl="1" w:tplc="4C2469C6">
      <w:start w:val="1"/>
      <w:numFmt w:val="lowerLetter"/>
      <w:lvlText w:val="%2)"/>
      <w:lvlJc w:val="left"/>
      <w:pPr>
        <w:ind w:left="1440" w:hanging="360"/>
      </w:pPr>
      <w:rPr>
        <w:rFonts w:hint="default"/>
        <w:b/>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50EB0310"/>
    <w:multiLevelType w:val="hybridMultilevel"/>
    <w:tmpl w:val="DAB60D5E"/>
    <w:lvl w:ilvl="0" w:tplc="33CC9A16">
      <w:start w:val="1"/>
      <w:numFmt w:val="upperLetter"/>
      <w:lvlText w:val="%1."/>
      <w:lvlJc w:val="left"/>
      <w:pPr>
        <w:ind w:left="1110" w:hanging="39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nsid w:val="62786BA3"/>
    <w:multiLevelType w:val="hybridMultilevel"/>
    <w:tmpl w:val="5186E2B8"/>
    <w:lvl w:ilvl="0" w:tplc="0425000F">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tentative="1">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7">
    <w:nsid w:val="671B41CD"/>
    <w:multiLevelType w:val="hybridMultilevel"/>
    <w:tmpl w:val="1FA2DB3E"/>
    <w:lvl w:ilvl="0" w:tplc="04250019">
      <w:start w:val="1"/>
      <w:numFmt w:val="lowerLetter"/>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2C6"/>
    <w:rsid w:val="000024AA"/>
    <w:rsid w:val="00011648"/>
    <w:rsid w:val="00042D3F"/>
    <w:rsid w:val="00050691"/>
    <w:rsid w:val="00050AA4"/>
    <w:rsid w:val="000542D3"/>
    <w:rsid w:val="00064CC3"/>
    <w:rsid w:val="00070A57"/>
    <w:rsid w:val="00072E64"/>
    <w:rsid w:val="00075579"/>
    <w:rsid w:val="000A39B2"/>
    <w:rsid w:val="000B1255"/>
    <w:rsid w:val="000C77C6"/>
    <w:rsid w:val="000D7C93"/>
    <w:rsid w:val="000E34F8"/>
    <w:rsid w:val="00130176"/>
    <w:rsid w:val="00150950"/>
    <w:rsid w:val="00152567"/>
    <w:rsid w:val="001854FA"/>
    <w:rsid w:val="001A6018"/>
    <w:rsid w:val="001B5167"/>
    <w:rsid w:val="00200EEB"/>
    <w:rsid w:val="002214AC"/>
    <w:rsid w:val="002508B7"/>
    <w:rsid w:val="00272262"/>
    <w:rsid w:val="002D2A6C"/>
    <w:rsid w:val="002F74C4"/>
    <w:rsid w:val="003009B8"/>
    <w:rsid w:val="003114C3"/>
    <w:rsid w:val="003460E3"/>
    <w:rsid w:val="00354146"/>
    <w:rsid w:val="00361755"/>
    <w:rsid w:val="003617BC"/>
    <w:rsid w:val="00362E52"/>
    <w:rsid w:val="00364992"/>
    <w:rsid w:val="003863E7"/>
    <w:rsid w:val="00397333"/>
    <w:rsid w:val="003A015D"/>
    <w:rsid w:val="003C129E"/>
    <w:rsid w:val="003C3859"/>
    <w:rsid w:val="003D5B45"/>
    <w:rsid w:val="003D6BF2"/>
    <w:rsid w:val="003E204B"/>
    <w:rsid w:val="003E28B5"/>
    <w:rsid w:val="003E423D"/>
    <w:rsid w:val="003F1202"/>
    <w:rsid w:val="003F49FC"/>
    <w:rsid w:val="003F6F23"/>
    <w:rsid w:val="00432980"/>
    <w:rsid w:val="004426A2"/>
    <w:rsid w:val="004569DF"/>
    <w:rsid w:val="00465C42"/>
    <w:rsid w:val="0046631E"/>
    <w:rsid w:val="00467D82"/>
    <w:rsid w:val="00473A69"/>
    <w:rsid w:val="00473E31"/>
    <w:rsid w:val="00477BDD"/>
    <w:rsid w:val="00477D8B"/>
    <w:rsid w:val="004A0B03"/>
    <w:rsid w:val="004C09AE"/>
    <w:rsid w:val="004F148B"/>
    <w:rsid w:val="004F5A81"/>
    <w:rsid w:val="005155F7"/>
    <w:rsid w:val="00521FE0"/>
    <w:rsid w:val="005549CD"/>
    <w:rsid w:val="00555807"/>
    <w:rsid w:val="00557D75"/>
    <w:rsid w:val="005B6FBA"/>
    <w:rsid w:val="005C49FE"/>
    <w:rsid w:val="005C6B64"/>
    <w:rsid w:val="005D6E7C"/>
    <w:rsid w:val="0060226D"/>
    <w:rsid w:val="00602893"/>
    <w:rsid w:val="00621D2A"/>
    <w:rsid w:val="006311D9"/>
    <w:rsid w:val="00667D07"/>
    <w:rsid w:val="00670954"/>
    <w:rsid w:val="00672701"/>
    <w:rsid w:val="00680CD2"/>
    <w:rsid w:val="00685131"/>
    <w:rsid w:val="006A3DF9"/>
    <w:rsid w:val="006A63B7"/>
    <w:rsid w:val="006C6E82"/>
    <w:rsid w:val="006D7D59"/>
    <w:rsid w:val="00717F2E"/>
    <w:rsid w:val="00774332"/>
    <w:rsid w:val="007B0F2D"/>
    <w:rsid w:val="007C274B"/>
    <w:rsid w:val="007D4607"/>
    <w:rsid w:val="008514BA"/>
    <w:rsid w:val="00861666"/>
    <w:rsid w:val="00874213"/>
    <w:rsid w:val="00881DF7"/>
    <w:rsid w:val="00885ACB"/>
    <w:rsid w:val="008B07FA"/>
    <w:rsid w:val="008B722D"/>
    <w:rsid w:val="008B7D8D"/>
    <w:rsid w:val="008E3D0E"/>
    <w:rsid w:val="008E5EDC"/>
    <w:rsid w:val="008F03B2"/>
    <w:rsid w:val="008F1C91"/>
    <w:rsid w:val="00941E39"/>
    <w:rsid w:val="00957241"/>
    <w:rsid w:val="00966F50"/>
    <w:rsid w:val="009B1861"/>
    <w:rsid w:val="009C2636"/>
    <w:rsid w:val="009C6244"/>
    <w:rsid w:val="009E06FD"/>
    <w:rsid w:val="00A704AB"/>
    <w:rsid w:val="00A9443C"/>
    <w:rsid w:val="00AA04D3"/>
    <w:rsid w:val="00AB4F97"/>
    <w:rsid w:val="00AD62F5"/>
    <w:rsid w:val="00AE3678"/>
    <w:rsid w:val="00AE48EB"/>
    <w:rsid w:val="00AE53AC"/>
    <w:rsid w:val="00B64B98"/>
    <w:rsid w:val="00B67E50"/>
    <w:rsid w:val="00B756EE"/>
    <w:rsid w:val="00B92055"/>
    <w:rsid w:val="00BD02C6"/>
    <w:rsid w:val="00BD57F5"/>
    <w:rsid w:val="00BE1E0C"/>
    <w:rsid w:val="00BE37B8"/>
    <w:rsid w:val="00BE681A"/>
    <w:rsid w:val="00BF3CF0"/>
    <w:rsid w:val="00C000FD"/>
    <w:rsid w:val="00C25D92"/>
    <w:rsid w:val="00C64ABC"/>
    <w:rsid w:val="00C70840"/>
    <w:rsid w:val="00C81723"/>
    <w:rsid w:val="00C82885"/>
    <w:rsid w:val="00C85929"/>
    <w:rsid w:val="00CB1FC2"/>
    <w:rsid w:val="00CB2F24"/>
    <w:rsid w:val="00CC2EDD"/>
    <w:rsid w:val="00CD0645"/>
    <w:rsid w:val="00CE0840"/>
    <w:rsid w:val="00CE17B2"/>
    <w:rsid w:val="00CE462D"/>
    <w:rsid w:val="00D0477D"/>
    <w:rsid w:val="00D06400"/>
    <w:rsid w:val="00D31403"/>
    <w:rsid w:val="00D36D94"/>
    <w:rsid w:val="00D465C5"/>
    <w:rsid w:val="00D47D8E"/>
    <w:rsid w:val="00D51A0C"/>
    <w:rsid w:val="00D53907"/>
    <w:rsid w:val="00D70563"/>
    <w:rsid w:val="00D83CE0"/>
    <w:rsid w:val="00DA112A"/>
    <w:rsid w:val="00DC16FB"/>
    <w:rsid w:val="00DC2D02"/>
    <w:rsid w:val="00DD01C7"/>
    <w:rsid w:val="00DD0C60"/>
    <w:rsid w:val="00DF0F48"/>
    <w:rsid w:val="00DF62EA"/>
    <w:rsid w:val="00E031BA"/>
    <w:rsid w:val="00E313F9"/>
    <w:rsid w:val="00E378A0"/>
    <w:rsid w:val="00E423CA"/>
    <w:rsid w:val="00E801F1"/>
    <w:rsid w:val="00E83D5C"/>
    <w:rsid w:val="00E926A8"/>
    <w:rsid w:val="00E95C60"/>
    <w:rsid w:val="00EB51FD"/>
    <w:rsid w:val="00EB6D4D"/>
    <w:rsid w:val="00EC67BB"/>
    <w:rsid w:val="00EC7889"/>
    <w:rsid w:val="00EF22AC"/>
    <w:rsid w:val="00F03B68"/>
    <w:rsid w:val="00F3099E"/>
    <w:rsid w:val="00F5231A"/>
    <w:rsid w:val="00F8161A"/>
    <w:rsid w:val="00FD47B6"/>
    <w:rsid w:val="00FE6F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pPr>
      <w:outlineLvl w:val="0"/>
    </w:p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pPr>
      <w:suppressAutoHyphens/>
    </w:pPr>
    <w:rPr>
      <w:rFonts w:ascii="Calibri" w:eastAsia="SimSun" w:hAnsi="Calibri" w:cs="Calibri"/>
      <w:lang w:eastAsia="en-US"/>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basedOn w:val="DefaultParagraphFont"/>
    <w:rPr>
      <w:color w:val="0000FF"/>
      <w:u w:val="single"/>
    </w:rPr>
  </w:style>
  <w:style w:type="paragraph" w:customStyle="1" w:styleId="Heading">
    <w:name w:val="Heading"/>
    <w:basedOn w:val="DefaultStyle"/>
    <w:next w:val="TextBody"/>
    <w:pPr>
      <w:keepNext/>
      <w:spacing w:before="240" w:after="120"/>
    </w:pPr>
    <w:rPr>
      <w:rFonts w:ascii="Arial" w:eastAsia="Microsoft YaHei" w:hAnsi="Arial" w:cs="Mangal"/>
      <w:sz w:val="28"/>
      <w:szCs w:val="28"/>
    </w:rPr>
  </w:style>
  <w:style w:type="paragraph" w:customStyle="1" w:styleId="TextBody">
    <w:name w:val="Text Body"/>
    <w:basedOn w:val="DefaultStyle"/>
    <w:pPr>
      <w:spacing w:after="120"/>
    </w:pPr>
  </w:style>
  <w:style w:type="paragraph" w:styleId="List">
    <w:name w:val="List"/>
    <w:basedOn w:val="TextBody"/>
    <w:rPr>
      <w:rFonts w:cs="Mangal"/>
    </w:rPr>
  </w:style>
  <w:style w:type="paragraph" w:styleId="Caption">
    <w:name w:val="caption"/>
    <w:basedOn w:val="DefaultStyle"/>
    <w:pPr>
      <w:suppressLineNumbers/>
      <w:spacing w:before="120" w:after="120"/>
    </w:pPr>
    <w:rPr>
      <w:rFonts w:cs="Mangal"/>
      <w:i/>
      <w:iCs/>
      <w:sz w:val="24"/>
      <w:szCs w:val="24"/>
    </w:rPr>
  </w:style>
  <w:style w:type="paragraph" w:customStyle="1" w:styleId="Index">
    <w:name w:val="Index"/>
    <w:basedOn w:val="DefaultStyle"/>
    <w:pPr>
      <w:suppressLineNumbers/>
    </w:pPr>
    <w:rPr>
      <w:rFonts w:cs="Mangal"/>
    </w:rPr>
  </w:style>
  <w:style w:type="paragraph" w:styleId="CommentText">
    <w:name w:val="annotation text"/>
    <w:basedOn w:val="DefaultStyle"/>
    <w:pPr>
      <w:spacing w:line="100" w:lineRule="atLeast"/>
    </w:pPr>
    <w:rPr>
      <w:sz w:val="20"/>
      <w:szCs w:val="20"/>
    </w:rPr>
  </w:style>
  <w:style w:type="paragraph" w:styleId="CommentSubject">
    <w:name w:val="annotation subject"/>
    <w:basedOn w:val="CommentText"/>
    <w:rPr>
      <w:b/>
      <w:bCs/>
    </w:rPr>
  </w:style>
  <w:style w:type="paragraph" w:styleId="BalloonText">
    <w:name w:val="Balloon Text"/>
    <w:basedOn w:val="DefaultStyle"/>
    <w:pPr>
      <w:spacing w:after="0" w:line="100" w:lineRule="atLeast"/>
    </w:pPr>
    <w:rPr>
      <w:rFonts w:ascii="Tahoma" w:hAnsi="Tahoma" w:cs="Tahoma"/>
      <w:sz w:val="16"/>
      <w:szCs w:val="16"/>
    </w:rPr>
  </w:style>
  <w:style w:type="character" w:styleId="Hyperlink">
    <w:name w:val="Hyperlink"/>
    <w:basedOn w:val="DefaultParagraphFont"/>
    <w:uiPriority w:val="99"/>
    <w:unhideWhenUsed/>
    <w:rsid w:val="003F1202"/>
    <w:rPr>
      <w:color w:val="0000FF" w:themeColor="hyperlink"/>
      <w:u w:val="single"/>
    </w:rPr>
  </w:style>
  <w:style w:type="paragraph" w:styleId="ListParagraph">
    <w:name w:val="List Paragraph"/>
    <w:basedOn w:val="Normal"/>
    <w:uiPriority w:val="34"/>
    <w:qFormat/>
    <w:rsid w:val="008B07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pPr>
      <w:outlineLvl w:val="0"/>
    </w:p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pPr>
      <w:suppressAutoHyphens/>
    </w:pPr>
    <w:rPr>
      <w:rFonts w:ascii="Calibri" w:eastAsia="SimSun" w:hAnsi="Calibri" w:cs="Calibri"/>
      <w:lang w:eastAsia="en-US"/>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basedOn w:val="DefaultParagraphFont"/>
    <w:rPr>
      <w:color w:val="0000FF"/>
      <w:u w:val="single"/>
    </w:rPr>
  </w:style>
  <w:style w:type="paragraph" w:customStyle="1" w:styleId="Heading">
    <w:name w:val="Heading"/>
    <w:basedOn w:val="DefaultStyle"/>
    <w:next w:val="TextBody"/>
    <w:pPr>
      <w:keepNext/>
      <w:spacing w:before="240" w:after="120"/>
    </w:pPr>
    <w:rPr>
      <w:rFonts w:ascii="Arial" w:eastAsia="Microsoft YaHei" w:hAnsi="Arial" w:cs="Mangal"/>
      <w:sz w:val="28"/>
      <w:szCs w:val="28"/>
    </w:rPr>
  </w:style>
  <w:style w:type="paragraph" w:customStyle="1" w:styleId="TextBody">
    <w:name w:val="Text Body"/>
    <w:basedOn w:val="DefaultStyle"/>
    <w:pPr>
      <w:spacing w:after="120"/>
    </w:pPr>
  </w:style>
  <w:style w:type="paragraph" w:styleId="List">
    <w:name w:val="List"/>
    <w:basedOn w:val="TextBody"/>
    <w:rPr>
      <w:rFonts w:cs="Mangal"/>
    </w:rPr>
  </w:style>
  <w:style w:type="paragraph" w:styleId="Caption">
    <w:name w:val="caption"/>
    <w:basedOn w:val="DefaultStyle"/>
    <w:pPr>
      <w:suppressLineNumbers/>
      <w:spacing w:before="120" w:after="120"/>
    </w:pPr>
    <w:rPr>
      <w:rFonts w:cs="Mangal"/>
      <w:i/>
      <w:iCs/>
      <w:sz w:val="24"/>
      <w:szCs w:val="24"/>
    </w:rPr>
  </w:style>
  <w:style w:type="paragraph" w:customStyle="1" w:styleId="Index">
    <w:name w:val="Index"/>
    <w:basedOn w:val="DefaultStyle"/>
    <w:pPr>
      <w:suppressLineNumbers/>
    </w:pPr>
    <w:rPr>
      <w:rFonts w:cs="Mangal"/>
    </w:rPr>
  </w:style>
  <w:style w:type="paragraph" w:styleId="CommentText">
    <w:name w:val="annotation text"/>
    <w:basedOn w:val="DefaultStyle"/>
    <w:pPr>
      <w:spacing w:line="100" w:lineRule="atLeast"/>
    </w:pPr>
    <w:rPr>
      <w:sz w:val="20"/>
      <w:szCs w:val="20"/>
    </w:rPr>
  </w:style>
  <w:style w:type="paragraph" w:styleId="CommentSubject">
    <w:name w:val="annotation subject"/>
    <w:basedOn w:val="CommentText"/>
    <w:rPr>
      <w:b/>
      <w:bCs/>
    </w:rPr>
  </w:style>
  <w:style w:type="paragraph" w:styleId="BalloonText">
    <w:name w:val="Balloon Text"/>
    <w:basedOn w:val="DefaultStyle"/>
    <w:pPr>
      <w:spacing w:after="0" w:line="100" w:lineRule="atLeast"/>
    </w:pPr>
    <w:rPr>
      <w:rFonts w:ascii="Tahoma" w:hAnsi="Tahoma" w:cs="Tahoma"/>
      <w:sz w:val="16"/>
      <w:szCs w:val="16"/>
    </w:rPr>
  </w:style>
  <w:style w:type="character" w:styleId="Hyperlink">
    <w:name w:val="Hyperlink"/>
    <w:basedOn w:val="DefaultParagraphFont"/>
    <w:uiPriority w:val="99"/>
    <w:unhideWhenUsed/>
    <w:rsid w:val="003F1202"/>
    <w:rPr>
      <w:color w:val="0000FF" w:themeColor="hyperlink"/>
      <w:u w:val="single"/>
    </w:rPr>
  </w:style>
  <w:style w:type="paragraph" w:styleId="ListParagraph">
    <w:name w:val="List Paragraph"/>
    <w:basedOn w:val="Normal"/>
    <w:uiPriority w:val="34"/>
    <w:qFormat/>
    <w:rsid w:val="008B0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kristi.voikar@pria.ee" TargetMode="External"/><Relationship Id="rId13" Type="http://schemas.openxmlformats.org/officeDocument/2006/relationships/hyperlink" Target="http://www.agri.ee/public/juurkataloog/TRUKISED/2012/trykis_veterinaararstile_2012.pdf" TargetMode="External"/><Relationship Id="rId3" Type="http://schemas.microsoft.com/office/2007/relationships/stylesWithEffects" Target="stylesWithEffects.xml"/><Relationship Id="rId7" Type="http://schemas.openxmlformats.org/officeDocument/2006/relationships/package" Target="embeddings/Microsoft_PowerPoint_Presentation1.pptx"/><Relationship Id="rId12" Type="http://schemas.openxmlformats.org/officeDocument/2006/relationships/package" Target="embeddings/Microsoft_Word_Document2.docx"/><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package" Target="embeddings/Microsoft_Word_Document3.docx"/><Relationship Id="rId10" Type="http://schemas.openxmlformats.org/officeDocument/2006/relationships/oleObject" Target="embeddings/Microsoft_Excel_97-2003_Worksheet1.xls"/><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1316</TotalTime>
  <Pages>6</Pages>
  <Words>2459</Words>
  <Characters>14265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Põllumajandusministeerium</Company>
  <LinksUpToDate>false</LinksUpToDate>
  <CharactersWithSpaces>16691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Anne-liisi</dc:creator>
  <cp:lastModifiedBy>Anne-liisi</cp:lastModifiedBy>
  <cp:revision>73</cp:revision>
  <cp:lastPrinted>2013-05-07T06:13:00Z</cp:lastPrinted>
  <dcterms:created xsi:type="dcterms:W3CDTF">2013-10-16T06:02:00Z</dcterms:created>
  <dcterms:modified xsi:type="dcterms:W3CDTF">2013-10-18T10:13:00Z</dcterms:modified>
</cp:coreProperties>
</file>